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C921" w14:textId="15E9DE89" w:rsidR="00E75048" w:rsidRDefault="00E75048" w:rsidP="00E75048">
      <w:pPr>
        <w:spacing w:after="0"/>
        <w:ind w:left="10" w:hanging="1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hr-HR"/>
          <w14:ligatures w14:val="none"/>
        </w:rPr>
      </w:pPr>
      <w:r w:rsidRPr="00E7504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hr-HR"/>
          <w14:ligatures w14:val="none"/>
        </w:rPr>
        <w:t>NACRT PRIJEDLOGA</w:t>
      </w:r>
    </w:p>
    <w:p w14:paraId="07C7E6B6" w14:textId="77777777" w:rsidR="00CB6317" w:rsidRPr="00E75048" w:rsidRDefault="00CB6317" w:rsidP="00E75048">
      <w:pPr>
        <w:spacing w:after="0"/>
        <w:ind w:left="10" w:hanging="1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u w:val="single"/>
          <w:lang w:eastAsia="hr-HR"/>
          <w14:ligatures w14:val="none"/>
        </w:rPr>
      </w:pPr>
    </w:p>
    <w:p w14:paraId="2188C333" w14:textId="77777777" w:rsidR="00E75048" w:rsidRDefault="00E75048" w:rsidP="00E525F5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1A019751" w14:textId="6EC478CA" w:rsidR="00FB2DC7" w:rsidRDefault="00FB2DC7" w:rsidP="00E525F5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FB2DC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Na temelju članka 35. Zakona o predškolskom odgoju i obrazovanju ( NN </w:t>
      </w:r>
      <w:r w:rsidRPr="00FB2DC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10/97., 107/07., 94/13., 98/19., 57/22., 101/23., 145/23., 145/24., 146/25. i 22/26.</w:t>
      </w:r>
      <w:r w:rsidRPr="00FB2DC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)</w:t>
      </w:r>
      <w:r w:rsidR="00E525F5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, i</w:t>
      </w:r>
      <w:r w:rsidRPr="00FB2DC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članka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50</w:t>
      </w:r>
      <w:r w:rsidRPr="00FB2DC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. Statuta Dječjeg vrtića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„</w:t>
      </w:r>
      <w:r w:rsidRPr="00FB2DC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Pinokio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“ Donji Miholjac</w:t>
      </w:r>
      <w:r w:rsidRPr="00FB2DC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, Upravno vijeće Dječjeg vrtića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„</w:t>
      </w:r>
      <w:r w:rsidRPr="00FB2DC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Pinokio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“ Donji Miholjac</w:t>
      </w:r>
      <w:r w:rsidRPr="00FB2DC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na svojoj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____</w:t>
      </w:r>
      <w:r w:rsidRPr="00FB2DC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sjednici održanoj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_________</w:t>
      </w:r>
      <w:r w:rsidRPr="00FB2DC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 godine donosi</w:t>
      </w:r>
    </w:p>
    <w:p w14:paraId="66C75927" w14:textId="77777777" w:rsidR="00FB2DC7" w:rsidRDefault="00FB2DC7" w:rsidP="00FB2DC7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31610186" w14:textId="77777777" w:rsidR="00FB2DC7" w:rsidRPr="00FB2DC7" w:rsidRDefault="00FB2DC7" w:rsidP="00FB2DC7">
      <w:pPr>
        <w:spacing w:after="10" w:line="266" w:lineRule="auto"/>
        <w:ind w:left="722" w:right="719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FB2DC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PRAVILNIK </w:t>
      </w:r>
    </w:p>
    <w:p w14:paraId="71844BE4" w14:textId="6005184D" w:rsidR="00FB2DC7" w:rsidRPr="00FB2DC7" w:rsidRDefault="00FB2DC7" w:rsidP="00FB2DC7">
      <w:pPr>
        <w:spacing w:after="10" w:line="266" w:lineRule="auto"/>
        <w:ind w:left="722" w:right="596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FB2DC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 UPISU DJECE I OSTVARIVANJU PRAVA I OBVEZA KORISNIKA USLUGA  U DJEČJEM VRTIĆU </w:t>
      </w:r>
      <w:r w:rsidRPr="00E525F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„PINOKIO“ DONJI MIHOLJAC</w:t>
      </w:r>
    </w:p>
    <w:p w14:paraId="00AE04AD" w14:textId="77777777" w:rsidR="00FB2DC7" w:rsidRDefault="00FB2DC7" w:rsidP="00FB2DC7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5A1FD467" w14:textId="77777777" w:rsidR="00096473" w:rsidRDefault="00096473" w:rsidP="00FB2DC7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7557D7CA" w14:textId="4C403F35" w:rsidR="00096473" w:rsidRPr="00FB2DC7" w:rsidRDefault="00096473" w:rsidP="009F552C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 1.</w:t>
      </w:r>
    </w:p>
    <w:p w14:paraId="2BC578CD" w14:textId="630E05B8" w:rsidR="003D07E6" w:rsidRDefault="00096473" w:rsidP="00D26BE8">
      <w:pPr>
        <w:spacing w:after="0" w:line="248" w:lineRule="auto"/>
        <w:ind w:left="21" w:right="14" w:firstLine="71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096473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Ovim Pravilnikom o upisu </w:t>
      </w:r>
      <w:r w:rsidR="009D1FF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djece </w:t>
      </w:r>
      <w:r w:rsidRPr="00096473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i ostvarivanju prava i obveza korisnika usluga u Dječjem vrtiću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„Pinokio“ Donji Miholjac </w:t>
      </w:r>
      <w:r w:rsidRPr="00096473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(u nastavku teksta: Pravilnik) ure</w:t>
      </w:r>
      <w:r w:rsidR="009D1FF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đ</w:t>
      </w:r>
      <w:r w:rsidRPr="00096473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uje se postupak upisa djece u Dječji vrtić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„Pinokio“ Donji Miholjac </w:t>
      </w:r>
      <w:r w:rsidRPr="0009647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4DFDBB83" wp14:editId="1A0F614A">
            <wp:extent cx="4573" cy="4572"/>
            <wp:effectExtent l="0" t="0" r="0" b="0"/>
            <wp:docPr id="4732" name="Picture 4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" name="Picture 47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6473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(u nastavku teksta: </w:t>
      </w:r>
      <w:r w:rsidR="00AC33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V</w:t>
      </w:r>
      <w:r w:rsidRPr="00096473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rtić), način organiziranja i ostvarivanja programa predškolskog odgoja, obrazovanja, zdravstvene zaštite, prehrane i socijalne skrbi djece rane i predškolske dobi te prava i obveze roditelja odnosno skrbnika djece </w:t>
      </w:r>
      <w:r w:rsidR="00940DE6" w:rsidRPr="00940DE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(u daljnjem tekstu: </w:t>
      </w:r>
      <w:r w:rsidR="00AC33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K</w:t>
      </w:r>
      <w:r w:rsidR="00940DE6" w:rsidRPr="00940DE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orisni</w:t>
      </w:r>
      <w:r w:rsidR="00AC33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ci</w:t>
      </w:r>
      <w:r w:rsidR="00940DE6" w:rsidRPr="00940DE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)</w:t>
      </w:r>
      <w:r w:rsidR="00940DE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96473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AC333F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V</w:t>
      </w:r>
      <w:r w:rsidRPr="00096473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rtiću.</w:t>
      </w:r>
    </w:p>
    <w:p w14:paraId="795698AD" w14:textId="15BAF52C" w:rsidR="00096473" w:rsidRDefault="00940DE6" w:rsidP="00D26BE8">
      <w:pPr>
        <w:spacing w:after="0" w:line="248" w:lineRule="auto"/>
        <w:ind w:left="21" w:right="14" w:firstLine="71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940DE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Izrazi koji se u ovom Pravilniku koriste u muškom rodu neutralni su i odnose se na osobe oba spola.</w:t>
      </w:r>
    </w:p>
    <w:p w14:paraId="2FF6BC27" w14:textId="77777777" w:rsidR="00940DE6" w:rsidRDefault="00940DE6" w:rsidP="00940DE6">
      <w:pPr>
        <w:spacing w:after="0" w:line="248" w:lineRule="auto"/>
        <w:ind w:left="21" w:right="14" w:firstLine="71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6823E1BC" w14:textId="77777777" w:rsidR="00824E21" w:rsidRPr="00096473" w:rsidRDefault="00824E21" w:rsidP="00940DE6">
      <w:pPr>
        <w:spacing w:after="0" w:line="248" w:lineRule="auto"/>
        <w:ind w:left="21" w:right="14" w:firstLine="71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14:paraId="5B932A16" w14:textId="06F1537C" w:rsidR="00096473" w:rsidRPr="00940DE6" w:rsidRDefault="00096473" w:rsidP="00940DE6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2</w:t>
      </w: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14315B38" w14:textId="1303330C" w:rsidR="00D26BE8" w:rsidRDefault="00B80C33" w:rsidP="00824E21">
      <w:pPr>
        <w:spacing w:after="0" w:line="251" w:lineRule="auto"/>
        <w:ind w:left="45" w:right="57" w:firstLine="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80C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Vrtić obavlja djelatnost predškolskog odgoja i obrazovanja na temelju </w:t>
      </w:r>
      <w:r w:rsidR="00CA38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Pr="00B80C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odišnjeg plana i programa rada koji se donosi za pedagošku godinu koja traje od l. rujna tekuće</w:t>
      </w:r>
      <w:r w:rsidR="003014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</w:t>
      </w:r>
      <w:r w:rsidRPr="00B80C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31. kolovoza sljedeće godine.</w:t>
      </w:r>
    </w:p>
    <w:p w14:paraId="7D82B82C" w14:textId="77777777" w:rsidR="00824E21" w:rsidRDefault="00824E21" w:rsidP="00824E21">
      <w:pPr>
        <w:spacing w:after="0" w:line="251" w:lineRule="auto"/>
        <w:ind w:left="45" w:right="57" w:firstLine="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47E34E" w14:textId="77777777" w:rsidR="00824E21" w:rsidRPr="00B80C33" w:rsidRDefault="00824E21" w:rsidP="00824E21">
      <w:pPr>
        <w:spacing w:after="0" w:line="251" w:lineRule="auto"/>
        <w:ind w:left="45" w:right="57" w:firstLine="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FF4E5B" w14:textId="50326612" w:rsidR="00096473" w:rsidRPr="00096473" w:rsidRDefault="00096473" w:rsidP="00096473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3</w:t>
      </w: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5E5F3888" w14:textId="77777777" w:rsidR="009F552C" w:rsidRPr="009F552C" w:rsidRDefault="009F552C" w:rsidP="009F552C">
      <w:pPr>
        <w:spacing w:after="4" w:line="251" w:lineRule="auto"/>
        <w:ind w:left="45" w:right="57" w:firstLine="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F55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Vrtić se mogu upisati djeca od navršene godine dana života do polaska u osnovnu školu.</w:t>
      </w:r>
    </w:p>
    <w:p w14:paraId="0608ACF3" w14:textId="15EAB342" w:rsidR="009F552C" w:rsidRPr="009F552C" w:rsidRDefault="009F552C" w:rsidP="009F552C">
      <w:pPr>
        <w:spacing w:after="4" w:line="251" w:lineRule="auto"/>
        <w:ind w:left="45" w:right="57" w:firstLine="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F55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jaslični program može se upisati dijete koje do 31. kolovoza tekuće godine navrši godinu dana života.</w:t>
      </w:r>
    </w:p>
    <w:p w14:paraId="068910C3" w14:textId="17CAE355" w:rsidR="00B80C33" w:rsidRDefault="009F552C" w:rsidP="00084D22">
      <w:pPr>
        <w:spacing w:after="0" w:line="251" w:lineRule="auto"/>
        <w:ind w:left="45" w:right="57" w:firstLine="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F55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vrtićni program može se upisati dijete koje do 31. </w:t>
      </w:r>
      <w:r w:rsidR="00CA38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kolovoza</w:t>
      </w:r>
      <w:r w:rsidRPr="009F55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tekuće godine navrši tri godine života</w:t>
      </w:r>
      <w:r w:rsidR="00B80C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3230052" w14:textId="77777777" w:rsidR="00084D22" w:rsidRDefault="00084D22" w:rsidP="00084D22">
      <w:pPr>
        <w:spacing w:after="0" w:line="251" w:lineRule="auto"/>
        <w:ind w:left="45" w:right="57" w:firstLine="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9BE02B" w14:textId="77777777" w:rsidR="00084D22" w:rsidRPr="00B80C33" w:rsidRDefault="00084D22" w:rsidP="00084D22">
      <w:pPr>
        <w:spacing w:after="0" w:line="251" w:lineRule="auto"/>
        <w:ind w:left="45" w:right="57" w:firstLine="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3B18F1" w14:textId="07BC5225" w:rsidR="00096473" w:rsidRDefault="00096473" w:rsidP="00084D22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4</w:t>
      </w: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42D44204" w14:textId="47ADC552" w:rsidR="00E91697" w:rsidRPr="00BF7D54" w:rsidRDefault="00E91697" w:rsidP="00AC333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svaku novu pedagošku godinu Vrtić vrši upise u redoviti 10-satni program odgojno-obrazovnog rada</w:t>
      </w:r>
      <w:r w:rsidR="00C52C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2C8B" w:rsidRPr="00940DE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(u daljnjem tekstu: </w:t>
      </w:r>
      <w:r w:rsidR="00C52C8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Redoviti program</w:t>
      </w:r>
      <w:r w:rsidR="00C52C8B" w:rsidRPr="001D67E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Pr="00D8622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7811A82C" w14:textId="3E25D00B" w:rsidR="00AC333F" w:rsidRDefault="00AC333F" w:rsidP="00AC333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Vrtić upisuje djecu u odgojno-obrazovne programe prema </w:t>
      </w:r>
      <w:r w:rsidR="00C45E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lanu upisa i </w:t>
      </w:r>
      <w:r w:rsidR="00C45E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dluci o upisu. </w:t>
      </w:r>
    </w:p>
    <w:p w14:paraId="0FF8F7D8" w14:textId="7B3545CD" w:rsidR="00AC333F" w:rsidRPr="00AC333F" w:rsidRDefault="00AC333F" w:rsidP="00AC333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Plan upisa donosi </w:t>
      </w:r>
      <w:r w:rsidR="00C45E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pravno vijeće uz suglasnost Osnivača. </w:t>
      </w:r>
    </w:p>
    <w:p w14:paraId="5D48D3D6" w14:textId="395F944B" w:rsidR="00AC333F" w:rsidRPr="00AC333F" w:rsidRDefault="00AC333F" w:rsidP="00AC333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Odluku o upisu donosi Upravno vijeće za pedagošku godinu. </w:t>
      </w:r>
    </w:p>
    <w:p w14:paraId="4DF3A5B0" w14:textId="08840B4F" w:rsidR="00AC333F" w:rsidRPr="00AC333F" w:rsidRDefault="00AC333F" w:rsidP="00AC333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Odluka o upisu sadrži: </w:t>
      </w:r>
    </w:p>
    <w:p w14:paraId="17282ED3" w14:textId="77777777" w:rsidR="00AC333F" w:rsidRPr="00AC333F" w:rsidRDefault="00AC333F" w:rsidP="00AC333F">
      <w:pPr>
        <w:spacing w:after="0" w:line="276" w:lineRule="auto"/>
        <w:ind w:left="708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uvjete upisa u Vrtić </w:t>
      </w:r>
    </w:p>
    <w:p w14:paraId="7B991EFA" w14:textId="77777777" w:rsidR="00AC333F" w:rsidRPr="00AC333F" w:rsidRDefault="00AC333F" w:rsidP="00AC333F">
      <w:pPr>
        <w:spacing w:after="0" w:line="276" w:lineRule="auto"/>
        <w:ind w:left="708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prednost upisa, prema aktima Osnivača </w:t>
      </w:r>
    </w:p>
    <w:p w14:paraId="3C466437" w14:textId="77777777" w:rsidR="00AC333F" w:rsidRPr="00AC333F" w:rsidRDefault="00AC333F" w:rsidP="00AC333F">
      <w:pPr>
        <w:spacing w:after="0" w:line="276" w:lineRule="auto"/>
        <w:ind w:left="708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- rokove sklapanja ugovora </w:t>
      </w:r>
    </w:p>
    <w:p w14:paraId="737F7482" w14:textId="77777777" w:rsidR="00AC333F" w:rsidRPr="00AC333F" w:rsidRDefault="00AC333F" w:rsidP="00AC333F">
      <w:pPr>
        <w:spacing w:after="0" w:line="276" w:lineRule="auto"/>
        <w:ind w:left="708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ostale podatke važne za upis djece i pružanje usluga. </w:t>
      </w:r>
    </w:p>
    <w:p w14:paraId="7BA599F5" w14:textId="44116AC3" w:rsidR="00AC333F" w:rsidRPr="00AC333F" w:rsidRDefault="00AC333F" w:rsidP="000E473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temelju </w:t>
      </w:r>
      <w:r w:rsidR="000E47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Odluke o upisu</w:t>
      </w: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Vrtić objavljuje </w:t>
      </w:r>
      <w:r w:rsidR="000E47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atječaj za upis djece u Vrtić. </w:t>
      </w:r>
    </w:p>
    <w:p w14:paraId="7500A807" w14:textId="7D927D9E" w:rsidR="00096473" w:rsidRPr="00583ADB" w:rsidRDefault="00E268F0" w:rsidP="00583AD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Upisi u </w:t>
      </w:r>
      <w:r w:rsidR="00E91697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V</w:t>
      </w: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rtić mogu se provoditi elektroničkim putem.</w:t>
      </w:r>
    </w:p>
    <w:p w14:paraId="0F8D222A" w14:textId="77777777" w:rsidR="00824E21" w:rsidRDefault="00824E21" w:rsidP="00FB2DC7">
      <w:pPr>
        <w:jc w:val="both"/>
      </w:pPr>
    </w:p>
    <w:p w14:paraId="2E44C535" w14:textId="0EF5CD74" w:rsidR="00E268F0" w:rsidRDefault="00096473" w:rsidP="00674E4B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5</w:t>
      </w: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5E368A6A" w14:textId="52F53BFE" w:rsidR="00AC333F" w:rsidRDefault="00E268F0" w:rsidP="00AC333F">
      <w:pPr>
        <w:spacing w:after="3" w:line="249" w:lineRule="auto"/>
        <w:ind w:left="-5" w:right="15" w:firstLine="85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Natječaj za upis djece u Vrtić raspisuje Upravno vijeće Vrtića, a koji se objavljuje </w:t>
      </w:r>
      <w:r w:rsidR="00AC333F"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oglasnim pločama te na</w:t>
      </w:r>
      <w:r w:rsidR="000E47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C333F" w:rsidRP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mrežnim stranicama Vrtića</w:t>
      </w:r>
      <w:r w:rsidR="00AC33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1423697" w14:textId="05AA0B64" w:rsidR="00096473" w:rsidRPr="00674E4B" w:rsidRDefault="00E268F0" w:rsidP="00AC333F">
      <w:pPr>
        <w:spacing w:after="3" w:line="249" w:lineRule="auto"/>
        <w:ind w:left="-5" w:right="15" w:firstLine="856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Natječaj za upis djece u sljedeću pedagošku godinu objavljuje se najkasnije do </w:t>
      </w:r>
      <w:r w:rsidR="00E949E8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31. svibnja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.</w:t>
      </w:r>
    </w:p>
    <w:p w14:paraId="1A7FA4A0" w14:textId="77777777" w:rsidR="00E268F0" w:rsidRPr="00467CBF" w:rsidRDefault="00E268F0" w:rsidP="00674E4B">
      <w:pPr>
        <w:tabs>
          <w:tab w:val="center" w:pos="4258"/>
        </w:tabs>
        <w:spacing w:after="3" w:line="249" w:lineRule="auto"/>
        <w:ind w:left="-15" w:right="15" w:firstLine="866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Natječaj mora sadržavati sve potrebne upute roditeljima djece, a obvezno:</w:t>
      </w:r>
    </w:p>
    <w:p w14:paraId="2DDB5576" w14:textId="77777777" w:rsidR="00E268F0" w:rsidRPr="00467CBF" w:rsidRDefault="00E268F0" w:rsidP="00E268F0">
      <w:pPr>
        <w:numPr>
          <w:ilvl w:val="0"/>
          <w:numId w:val="1"/>
        </w:numPr>
        <w:spacing w:after="3" w:line="249" w:lineRule="auto"/>
        <w:ind w:right="15" w:hanging="360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rok za podnošenje prijava i mjesto podnošenja prijava;</w:t>
      </w:r>
    </w:p>
    <w:p w14:paraId="526A5759" w14:textId="77777777" w:rsidR="00E268F0" w:rsidRPr="00467CBF" w:rsidRDefault="00E268F0" w:rsidP="00E268F0">
      <w:pPr>
        <w:numPr>
          <w:ilvl w:val="0"/>
          <w:numId w:val="1"/>
        </w:numPr>
        <w:spacing w:after="3" w:line="249" w:lineRule="auto"/>
        <w:ind w:right="15" w:hanging="360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naznaku osnovne dokumentacije koja se prilaže uz prijavu;</w:t>
      </w:r>
    </w:p>
    <w:p w14:paraId="6B345676" w14:textId="5D17543E" w:rsidR="00096473" w:rsidRPr="00CB6317" w:rsidRDefault="00E268F0" w:rsidP="00CB6317">
      <w:pPr>
        <w:numPr>
          <w:ilvl w:val="0"/>
          <w:numId w:val="1"/>
        </w:numPr>
        <w:spacing w:after="3" w:line="249" w:lineRule="auto"/>
        <w:ind w:right="15" w:hanging="360"/>
        <w:jc w:val="both"/>
        <w:rPr>
          <w:rFonts w:ascii="Times New Roman" w:eastAsia="Times New Roman" w:hAnsi="Times New Roman" w:cs="Times New Roman"/>
          <w:color w:val="C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način ostvarivanja prava na upis djece u </w:t>
      </w:r>
      <w:r w:rsidR="00C45E54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V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rtić</w:t>
      </w:r>
      <w:r w:rsidRPr="00467CBF">
        <w:rPr>
          <w:rFonts w:ascii="Times New Roman" w:eastAsia="Times New Roman" w:hAnsi="Times New Roman" w:cs="Times New Roman"/>
          <w:color w:val="C00000"/>
          <w:kern w:val="0"/>
          <w:sz w:val="24"/>
          <w:lang w:eastAsia="hr-HR"/>
          <w14:ligatures w14:val="none"/>
        </w:rPr>
        <w:t>.</w:t>
      </w:r>
    </w:p>
    <w:p w14:paraId="0CD0228F" w14:textId="77777777" w:rsidR="0091564D" w:rsidRDefault="0091564D" w:rsidP="00096473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29872820" w14:textId="77777777" w:rsidR="00184736" w:rsidRDefault="00184736" w:rsidP="00096473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001E5A81" w14:textId="77777777" w:rsidR="0091564D" w:rsidRDefault="00096473" w:rsidP="0091564D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6</w:t>
      </w: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62A39FBF" w14:textId="3FAD0931" w:rsidR="00E91697" w:rsidRDefault="00C52C8B" w:rsidP="00994DD2">
      <w:pPr>
        <w:spacing w:after="0"/>
        <w:ind w:left="10" w:firstLine="8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2C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Zahtjev za redovan upis djece u Vrtić podnosi se u razdoblju za koje je raspisan Natječaj za narednu pedagošku godinu, s ciljem ostvarenja prava na Redoviti program koji provodi Vrtić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4E952C4" w14:textId="77777777" w:rsidR="00C52C8B" w:rsidRDefault="00C52C8B" w:rsidP="00C52C8B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4792A399" w14:textId="77777777" w:rsidR="00184736" w:rsidRDefault="00184736" w:rsidP="00C52C8B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01C6456F" w14:textId="292D05D8" w:rsidR="00E91697" w:rsidRDefault="00C52C8B" w:rsidP="0091564D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7.</w:t>
      </w:r>
    </w:p>
    <w:p w14:paraId="2DD85A56" w14:textId="0FB23D9E" w:rsidR="00C52C8B" w:rsidRPr="00994DD2" w:rsidRDefault="00994DD2" w:rsidP="00994D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</w:pPr>
      <w:r w:rsidRPr="00994DD2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Svako dijete rane i predškolske dobi ima pravo upisa u vrtić</w:t>
      </w:r>
      <w:r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>.</w:t>
      </w:r>
      <w:r w:rsidR="00C45E54">
        <w:rPr>
          <w:rFonts w:ascii="Times New Roman" w:eastAsia="Calibri" w:hAnsi="Times New Roman" w:cs="Times New Roman"/>
          <w:color w:val="231F20"/>
          <w:kern w:val="0"/>
          <w:sz w:val="24"/>
          <w:szCs w:val="24"/>
          <w14:ligatures w14:val="none"/>
        </w:rPr>
        <w:t xml:space="preserve"> </w:t>
      </w:r>
    </w:p>
    <w:p w14:paraId="2363DA57" w14:textId="77777777" w:rsidR="00C52C8B" w:rsidRDefault="00C52C8B" w:rsidP="0091564D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33FC845D" w14:textId="77777777" w:rsidR="00184736" w:rsidRDefault="00184736" w:rsidP="0091564D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6E95F5DD" w14:textId="0A93726E" w:rsidR="00C52C8B" w:rsidRDefault="00C52C8B" w:rsidP="0091564D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8.</w:t>
      </w:r>
    </w:p>
    <w:p w14:paraId="0604B68D" w14:textId="1B1FA6BB" w:rsidR="00994DD2" w:rsidRPr="00994DD2" w:rsidRDefault="00994DD2" w:rsidP="00994DD2">
      <w:pPr>
        <w:spacing w:after="3" w:line="24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994DD2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Pravo iz članka </w:t>
      </w:r>
      <w:r w:rsidR="00D77A05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7</w:t>
      </w:r>
      <w:r w:rsidRPr="00994DD2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 ovog Pravilnika može se ograničiti samo u slučaju nepostojanja kapaciteta Vrtića za upisom djece glede ostvarenja programa predškolskog odgoja i obrazovanja kojeg provodi.</w:t>
      </w:r>
    </w:p>
    <w:p w14:paraId="7DDBFD1C" w14:textId="7D6043A9" w:rsidR="00994DD2" w:rsidRPr="00994DD2" w:rsidRDefault="00994DD2" w:rsidP="00994DD2">
      <w:pPr>
        <w:spacing w:after="3" w:line="24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994DD2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Djeca s prebivalištem izvan područja Grada Donjeg Miholjca</w:t>
      </w:r>
      <w:r w:rsidR="0093145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,</w:t>
      </w:r>
      <w:r w:rsidRPr="00994DD2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</w:t>
      </w:r>
      <w:r w:rsidR="0093145E" w:rsidRPr="0093145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Općine Marijanci, Općine Viljevo, Općine Podravska Moslavina </w:t>
      </w:r>
      <w:r w:rsidRPr="00994DD2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mogu se upisati u Vrtić samo ako nije popunjen kapacitet Vrtića</w:t>
      </w:r>
      <w:r w:rsidR="009D1FF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,</w:t>
      </w:r>
      <w:r w:rsidRPr="00994DD2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uz plaćanje ekonomske cijene Vrtića. Ekonomska cijena Vrtića može se umanjiti za djecu s prebivalištem izvan područja Grada Donjeg Miholjca</w:t>
      </w:r>
      <w:r w:rsidR="0093145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, </w:t>
      </w:r>
      <w:r w:rsidR="0093145E" w:rsidRPr="0093145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Općine Marijanci, Općine Viljevo, Općine Podravska Moslavina</w:t>
      </w:r>
      <w:r w:rsidRPr="00994DD2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uz predočenje potvrde matične jedinice lokalne samouprave o sufinanciranju.</w:t>
      </w:r>
    </w:p>
    <w:p w14:paraId="1B5BBE04" w14:textId="77777777" w:rsidR="00C52C8B" w:rsidRDefault="00C52C8B" w:rsidP="0091564D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56089EF6" w14:textId="77777777" w:rsidR="00184736" w:rsidRDefault="00184736" w:rsidP="0091564D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647259E7" w14:textId="0847E452" w:rsidR="00C52C8B" w:rsidRDefault="00C52C8B" w:rsidP="0091564D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9.</w:t>
      </w:r>
    </w:p>
    <w:p w14:paraId="44A4AE5E" w14:textId="58CD1E9E" w:rsidR="00994DD2" w:rsidRPr="00994DD2" w:rsidRDefault="00994DD2" w:rsidP="00994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94D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Ukoliko se sva prijavljena djeca ne mogu upisati u Vrtić, primjenjivati će se  zakonski kriteriji i redosl</w:t>
      </w:r>
      <w:r w:rsidR="00583A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994D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jed za ostvarivanje prednosti  pri upisu primjenom modela bodovanja, kako slijedi:</w:t>
      </w:r>
    </w:p>
    <w:p w14:paraId="7CC2204A" w14:textId="77777777" w:rsidR="00994DD2" w:rsidRPr="00994DD2" w:rsidRDefault="00994DD2" w:rsidP="00994DD2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2673"/>
        <w:gridCol w:w="1503"/>
      </w:tblGrid>
      <w:tr w:rsidR="00994DD2" w:rsidRPr="00994DD2" w14:paraId="730B00FC" w14:textId="77777777" w:rsidTr="00994DD2">
        <w:tc>
          <w:tcPr>
            <w:tcW w:w="5066" w:type="dxa"/>
          </w:tcPr>
          <w:p w14:paraId="3E5DB669" w14:textId="77777777" w:rsidR="00994DD2" w:rsidRPr="00994DD2" w:rsidRDefault="00994DD2" w:rsidP="00994DD2">
            <w:pPr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KRITERIJ</w:t>
            </w:r>
          </w:p>
        </w:tc>
        <w:tc>
          <w:tcPr>
            <w:tcW w:w="2673" w:type="dxa"/>
          </w:tcPr>
          <w:p w14:paraId="2C2BB9FB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DOKUMENTACIJA</w:t>
            </w:r>
          </w:p>
        </w:tc>
        <w:tc>
          <w:tcPr>
            <w:tcW w:w="1503" w:type="dxa"/>
            <w:vAlign w:val="center"/>
          </w:tcPr>
          <w:p w14:paraId="248A91E0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BODOVI</w:t>
            </w:r>
          </w:p>
        </w:tc>
      </w:tr>
      <w:tr w:rsidR="00994DD2" w:rsidRPr="00994DD2" w14:paraId="46BC685C" w14:textId="77777777" w:rsidTr="00994DD2">
        <w:trPr>
          <w:trHeight w:val="352"/>
        </w:trPr>
        <w:tc>
          <w:tcPr>
            <w:tcW w:w="5066" w:type="dxa"/>
            <w:vAlign w:val="center"/>
          </w:tcPr>
          <w:p w14:paraId="0831AFBF" w14:textId="77777777" w:rsidR="00994DD2" w:rsidRPr="00994DD2" w:rsidRDefault="00994DD2" w:rsidP="00994DD2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djeca roditelja invalida Domovinskog rada</w:t>
            </w:r>
          </w:p>
        </w:tc>
        <w:tc>
          <w:tcPr>
            <w:tcW w:w="2673" w:type="dxa"/>
            <w:vAlign w:val="center"/>
          </w:tcPr>
          <w:p w14:paraId="752FF0F3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Rješenje roditelja o statusu invalida Domovinskog rata</w:t>
            </w:r>
          </w:p>
        </w:tc>
        <w:tc>
          <w:tcPr>
            <w:tcW w:w="1503" w:type="dxa"/>
            <w:vAlign w:val="center"/>
          </w:tcPr>
          <w:p w14:paraId="4B3B8DD1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 bodova</w:t>
            </w:r>
          </w:p>
        </w:tc>
      </w:tr>
      <w:tr w:rsidR="00994DD2" w:rsidRPr="00994DD2" w14:paraId="4555D06D" w14:textId="77777777" w:rsidTr="00994DD2">
        <w:trPr>
          <w:trHeight w:val="352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7EAB" w14:textId="77777777" w:rsidR="00994DD2" w:rsidRPr="00994DD2" w:rsidRDefault="00994DD2" w:rsidP="00994DD2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djeca iz obitelji s troje ili više malodobne djece</w:t>
            </w:r>
          </w:p>
        </w:tc>
        <w:tc>
          <w:tcPr>
            <w:tcW w:w="2673" w:type="dxa"/>
            <w:vAlign w:val="center"/>
          </w:tcPr>
          <w:p w14:paraId="25943985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Za svako dijete mlađe od 18 godina rodni list ili izvadak iz matice rođenih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5D29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 bodova</w:t>
            </w:r>
          </w:p>
        </w:tc>
      </w:tr>
      <w:tr w:rsidR="00994DD2" w:rsidRPr="00994DD2" w14:paraId="351A99FD" w14:textId="77777777" w:rsidTr="00994DD2">
        <w:tc>
          <w:tcPr>
            <w:tcW w:w="5066" w:type="dxa"/>
            <w:vAlign w:val="center"/>
          </w:tcPr>
          <w:p w14:paraId="0829B9F8" w14:textId="77777777" w:rsidR="00994DD2" w:rsidRPr="00994DD2" w:rsidRDefault="00994DD2" w:rsidP="00994DD2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djeca obaju zaposlenih roditelja</w:t>
            </w:r>
          </w:p>
        </w:tc>
        <w:tc>
          <w:tcPr>
            <w:tcW w:w="2673" w:type="dxa"/>
            <w:vAlign w:val="center"/>
          </w:tcPr>
          <w:p w14:paraId="43D026CD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Elektronički zapis HZMO-a o trenutačnom zaposlenju roditelja, ne starije od mjesec dana od dana podnošenja zahtjeva za upis</w:t>
            </w:r>
          </w:p>
        </w:tc>
        <w:tc>
          <w:tcPr>
            <w:tcW w:w="1503" w:type="dxa"/>
            <w:vAlign w:val="center"/>
          </w:tcPr>
          <w:p w14:paraId="236D59CC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40 bodova*</w:t>
            </w:r>
          </w:p>
        </w:tc>
      </w:tr>
      <w:tr w:rsidR="00994DD2" w:rsidRPr="00994DD2" w14:paraId="27F82235" w14:textId="77777777" w:rsidTr="00994DD2">
        <w:tc>
          <w:tcPr>
            <w:tcW w:w="5066" w:type="dxa"/>
            <w:vAlign w:val="center"/>
          </w:tcPr>
          <w:p w14:paraId="58923F33" w14:textId="77777777" w:rsidR="00994DD2" w:rsidRPr="00994DD2" w:rsidRDefault="00994DD2" w:rsidP="00994DD2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djeca s teškoćama u razvoju i kroničnim bolestima </w:t>
            </w:r>
          </w:p>
        </w:tc>
        <w:tc>
          <w:tcPr>
            <w:tcW w:w="2673" w:type="dxa"/>
          </w:tcPr>
          <w:p w14:paraId="7D8F5B85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503" w:type="dxa"/>
            <w:vAlign w:val="center"/>
          </w:tcPr>
          <w:p w14:paraId="7FB6EEE7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izravan upis</w:t>
            </w:r>
          </w:p>
        </w:tc>
      </w:tr>
      <w:tr w:rsidR="00994DD2" w:rsidRPr="00994DD2" w14:paraId="6C0399A9" w14:textId="77777777" w:rsidTr="00994DD2">
        <w:tc>
          <w:tcPr>
            <w:tcW w:w="5066" w:type="dxa"/>
            <w:vAlign w:val="center"/>
          </w:tcPr>
          <w:p w14:paraId="754522B1" w14:textId="77777777" w:rsidR="00994DD2" w:rsidRPr="00994DD2" w:rsidRDefault="00994DD2" w:rsidP="00994DD2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djeca samohranih roditelja </w:t>
            </w:r>
          </w:p>
        </w:tc>
        <w:tc>
          <w:tcPr>
            <w:tcW w:w="2673" w:type="dxa"/>
            <w:vAlign w:val="center"/>
          </w:tcPr>
          <w:p w14:paraId="7850DF87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smrtni list ili izvadak iz matice umrlih za preminulog roditelja ili </w:t>
            </w:r>
          </w:p>
          <w:p w14:paraId="519C285E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potvrda o nestanku drugog roditelja ili </w:t>
            </w:r>
          </w:p>
          <w:p w14:paraId="6EC56E65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drugo uvjerenje nadležnog tijela kojim se dokazuje da roditelj sam skrbi i uzdržava dijete</w:t>
            </w:r>
          </w:p>
        </w:tc>
        <w:tc>
          <w:tcPr>
            <w:tcW w:w="1503" w:type="dxa"/>
            <w:vAlign w:val="center"/>
          </w:tcPr>
          <w:p w14:paraId="27290723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40 bodova</w:t>
            </w:r>
          </w:p>
        </w:tc>
      </w:tr>
      <w:tr w:rsidR="00994DD2" w:rsidRPr="00994DD2" w14:paraId="7338C838" w14:textId="77777777" w:rsidTr="00994DD2">
        <w:tc>
          <w:tcPr>
            <w:tcW w:w="5066" w:type="dxa"/>
            <w:vAlign w:val="center"/>
          </w:tcPr>
          <w:p w14:paraId="612AE154" w14:textId="77777777" w:rsidR="00994DD2" w:rsidRPr="00994DD2" w:rsidRDefault="00994DD2" w:rsidP="00994DD2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djeca jednoroditeljskih obitelji</w:t>
            </w:r>
          </w:p>
        </w:tc>
        <w:tc>
          <w:tcPr>
            <w:tcW w:w="2673" w:type="dxa"/>
            <w:vAlign w:val="center"/>
          </w:tcPr>
          <w:p w14:paraId="5967CCB7" w14:textId="77777777" w:rsidR="00071692" w:rsidRPr="00071692" w:rsidRDefault="00071692" w:rsidP="00071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169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presuda o razvodu braka ili</w:t>
            </w:r>
          </w:p>
          <w:p w14:paraId="7E25696F" w14:textId="77777777" w:rsidR="00071692" w:rsidRPr="00071692" w:rsidRDefault="00071692" w:rsidP="00071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169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odluka suda o povjeri djeteta na stanovanje ili</w:t>
            </w:r>
          </w:p>
          <w:p w14:paraId="7C4AC92C" w14:textId="77777777" w:rsidR="00071692" w:rsidRPr="00071692" w:rsidRDefault="00071692" w:rsidP="00071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169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izvješće o provedenom postupku obveznog savjetovanja pri Hrvatskom zavodu za socijalni rad ili </w:t>
            </w:r>
          </w:p>
          <w:p w14:paraId="0CBCC25A" w14:textId="5C1494F1" w:rsidR="00994DD2" w:rsidRPr="00994DD2" w:rsidRDefault="00071692" w:rsidP="000716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7169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drugi dokaz da drugi roditelj ne živi u zajedničkom kućanstvu</w:t>
            </w:r>
          </w:p>
        </w:tc>
        <w:tc>
          <w:tcPr>
            <w:tcW w:w="1503" w:type="dxa"/>
            <w:vAlign w:val="center"/>
          </w:tcPr>
          <w:p w14:paraId="4078BEB4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40 bodova</w:t>
            </w:r>
          </w:p>
        </w:tc>
      </w:tr>
      <w:tr w:rsidR="00994DD2" w:rsidRPr="00994DD2" w14:paraId="6BABD5FE" w14:textId="77777777" w:rsidTr="00994DD2">
        <w:tc>
          <w:tcPr>
            <w:tcW w:w="5066" w:type="dxa"/>
            <w:vAlign w:val="center"/>
          </w:tcPr>
          <w:p w14:paraId="6465FB76" w14:textId="77777777" w:rsidR="00994DD2" w:rsidRPr="00994DD2" w:rsidRDefault="00994DD2" w:rsidP="00994DD2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djeca u udomiteljskoj obitelji, bez roditelja ili bez odgovarajuće roditeljske skrbi</w:t>
            </w:r>
          </w:p>
        </w:tc>
        <w:tc>
          <w:tcPr>
            <w:tcW w:w="2673" w:type="dxa"/>
            <w:vAlign w:val="center"/>
          </w:tcPr>
          <w:p w14:paraId="376CC618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rješenje/potvrda Hrvatskog zavoda za socijalni rad</w:t>
            </w:r>
          </w:p>
        </w:tc>
        <w:tc>
          <w:tcPr>
            <w:tcW w:w="1503" w:type="dxa"/>
            <w:vAlign w:val="center"/>
          </w:tcPr>
          <w:p w14:paraId="62F85398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40 bodova</w:t>
            </w:r>
          </w:p>
        </w:tc>
      </w:tr>
      <w:tr w:rsidR="00994DD2" w:rsidRPr="00994DD2" w14:paraId="674D2693" w14:textId="77777777" w:rsidTr="00994DD2">
        <w:tc>
          <w:tcPr>
            <w:tcW w:w="5066" w:type="dxa"/>
            <w:vAlign w:val="center"/>
          </w:tcPr>
          <w:p w14:paraId="3A3D6111" w14:textId="77777777" w:rsidR="00994DD2" w:rsidRPr="00994DD2" w:rsidRDefault="00994DD2" w:rsidP="00994DD2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djeca osoba s invaliditetom upisanih u Hrvatski registar osoba s invaliditetom</w:t>
            </w:r>
          </w:p>
        </w:tc>
        <w:tc>
          <w:tcPr>
            <w:tcW w:w="2673" w:type="dxa"/>
            <w:vAlign w:val="center"/>
          </w:tcPr>
          <w:p w14:paraId="5FC1A350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potvrda/ elektronički  zapis  ili  rješenje  o  upisu   roditelja   u  Hrvatski  registar  osoba  s invaliditetom</w:t>
            </w:r>
          </w:p>
        </w:tc>
        <w:tc>
          <w:tcPr>
            <w:tcW w:w="1503" w:type="dxa"/>
            <w:vAlign w:val="center"/>
          </w:tcPr>
          <w:p w14:paraId="22A3219C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 bodova</w:t>
            </w:r>
          </w:p>
        </w:tc>
      </w:tr>
      <w:tr w:rsidR="00994DD2" w:rsidRPr="00994DD2" w14:paraId="27963441" w14:textId="77777777" w:rsidTr="00994DD2">
        <w:tc>
          <w:tcPr>
            <w:tcW w:w="5066" w:type="dxa"/>
            <w:vAlign w:val="center"/>
          </w:tcPr>
          <w:p w14:paraId="15CDCB7E" w14:textId="77777777" w:rsidR="00994DD2" w:rsidRPr="00994DD2" w:rsidRDefault="00994DD2" w:rsidP="00994DD2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djeca roditelja koji primaju doplatak za djecu</w:t>
            </w:r>
          </w:p>
        </w:tc>
        <w:tc>
          <w:tcPr>
            <w:tcW w:w="2673" w:type="dxa"/>
          </w:tcPr>
          <w:p w14:paraId="13045E71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rješenje ili potvrda/elektronički zapis HZMO-a o pravu</w:t>
            </w: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na </w:t>
            </w: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doplatak za tekuću</w:t>
            </w: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godinu</w:t>
            </w:r>
          </w:p>
        </w:tc>
        <w:tc>
          <w:tcPr>
            <w:tcW w:w="1503" w:type="dxa"/>
            <w:vAlign w:val="center"/>
          </w:tcPr>
          <w:p w14:paraId="29A7DB56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 boda</w:t>
            </w:r>
          </w:p>
        </w:tc>
      </w:tr>
      <w:tr w:rsidR="00994DD2" w:rsidRPr="00994DD2" w14:paraId="5EACC1CA" w14:textId="77777777" w:rsidTr="00994DD2">
        <w:tc>
          <w:tcPr>
            <w:tcW w:w="5066" w:type="dxa"/>
          </w:tcPr>
          <w:p w14:paraId="485F7C6D" w14:textId="77777777" w:rsidR="00994DD2" w:rsidRPr="00994DD2" w:rsidRDefault="00994DD2" w:rsidP="00994DD2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djeca koja imaju prebivalište ili boravište na području:</w:t>
            </w:r>
          </w:p>
          <w:p w14:paraId="12354122" w14:textId="77777777" w:rsidR="00994DD2" w:rsidRPr="00994DD2" w:rsidRDefault="00994DD2" w:rsidP="00994DD2">
            <w:pPr>
              <w:numPr>
                <w:ilvl w:val="1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Grada Donjeg Miholjca za upis djece u matični vrtić u Donjem Miholjcu i Područni dječji vrtić u Rakitovici</w:t>
            </w:r>
          </w:p>
          <w:p w14:paraId="20107F88" w14:textId="61FE1687" w:rsidR="00994DD2" w:rsidRPr="00994DD2" w:rsidRDefault="00994DD2" w:rsidP="00994DD2">
            <w:pPr>
              <w:numPr>
                <w:ilvl w:val="1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Općine Marijanci za upis djece u Područn</w:t>
            </w:r>
            <w:r w:rsidR="00C45E5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</w:t>
            </w: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dječj</w:t>
            </w:r>
            <w:r w:rsidR="00C45E5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</w:t>
            </w: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vrtiću u Marijancima,</w:t>
            </w:r>
          </w:p>
          <w:p w14:paraId="33F95781" w14:textId="77777777" w:rsidR="00994DD2" w:rsidRPr="00994DD2" w:rsidRDefault="00994DD2" w:rsidP="00994DD2">
            <w:pPr>
              <w:numPr>
                <w:ilvl w:val="1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Općine Viljevo za upis djece u Područni dječji vrtić u Viljevu,</w:t>
            </w:r>
          </w:p>
          <w:p w14:paraId="7F9EB432" w14:textId="77777777" w:rsidR="00994DD2" w:rsidRPr="00994DD2" w:rsidRDefault="00994DD2" w:rsidP="00994DD2">
            <w:pPr>
              <w:numPr>
                <w:ilvl w:val="1"/>
                <w:numId w:val="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Općine Podravska Moslavina za upis djece u Područni dječji vrtić u Podravskoj Moslavini</w:t>
            </w:r>
          </w:p>
        </w:tc>
        <w:tc>
          <w:tcPr>
            <w:tcW w:w="2673" w:type="dxa"/>
            <w:vAlign w:val="center"/>
          </w:tcPr>
          <w:p w14:paraId="0673D52F" w14:textId="19038DD3" w:rsidR="00994DD2" w:rsidRPr="00994DD2" w:rsidRDefault="0093145E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Uvjerenje</w:t>
            </w:r>
            <w:r w:rsidR="00994DD2"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o prebivalištu ili boravištu djeteta (ne starija od 6 mjeseci) ili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preslika </w:t>
            </w:r>
            <w:r w:rsidR="00994DD2" w:rsidRPr="00994DD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osobne iskaznice djeteta ukoliko ju dijete ima</w:t>
            </w:r>
          </w:p>
        </w:tc>
        <w:tc>
          <w:tcPr>
            <w:tcW w:w="1503" w:type="dxa"/>
            <w:vAlign w:val="center"/>
          </w:tcPr>
          <w:p w14:paraId="24C618A9" w14:textId="77777777" w:rsidR="00994DD2" w:rsidRPr="00994DD2" w:rsidRDefault="00994DD2" w:rsidP="00994D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94DD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50 bodova</w:t>
            </w:r>
          </w:p>
        </w:tc>
      </w:tr>
    </w:tbl>
    <w:p w14:paraId="18ACDB29" w14:textId="77777777" w:rsidR="00994DD2" w:rsidRPr="00E71CAB" w:rsidRDefault="00994DD2" w:rsidP="00994DD2">
      <w:pPr>
        <w:suppressAutoHyphens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71CA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* zaposlenost jednog roditelja iznosi 20 bodova</w:t>
      </w:r>
    </w:p>
    <w:p w14:paraId="3A6083B2" w14:textId="77777777" w:rsidR="00994DD2" w:rsidRPr="00E71CAB" w:rsidRDefault="00994DD2" w:rsidP="00994DD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E71CAB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Prednost pri upisu u okviru planiranog broja slobodnih mjesta po dobnim skupinama ostvaruje dijete s većim zbrojem bodova.</w:t>
      </w:r>
    </w:p>
    <w:p w14:paraId="50CCE51A" w14:textId="250B5225" w:rsidR="00994DD2" w:rsidRPr="00E71CAB" w:rsidRDefault="00994DD2" w:rsidP="00994DD2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E71CAB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    </w:t>
      </w:r>
      <w:r w:rsidRPr="00E71CAB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ab/>
        <w:t>Ukoliko nakon primjene kriterija bodovanja ovog Pravilnika dvoje ili više djece ostvaruje jednak broj bodova, prednost pri upisu ostvaruje se po kriteriju starosti djeteta, odnosno od starijeg prema mlađem</w:t>
      </w:r>
      <w:r w:rsidR="00071692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.</w:t>
      </w:r>
      <w:r w:rsidRPr="00E71CAB">
        <w:rPr>
          <w:rFonts w:ascii="Times New Roman" w:eastAsia="Calibri" w:hAnsi="Times New Roman" w:cs="Calibri"/>
          <w:strike/>
          <w:kern w:val="0"/>
          <w:sz w:val="24"/>
          <w:szCs w:val="24"/>
          <w:lang w:eastAsia="ar-SA"/>
          <w14:ligatures w14:val="none"/>
        </w:rPr>
        <w:t xml:space="preserve"> </w:t>
      </w:r>
    </w:p>
    <w:p w14:paraId="10307A50" w14:textId="18F648B7" w:rsidR="009D1FFE" w:rsidRDefault="00994DD2" w:rsidP="0007169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E71CAB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Dijete s manjim brojem bodova može ostvariti prednost u odnosu na dijete s većim brojem bodova ukoliko za drugo navedeno dijete (s većim brojem bodova) ne postoji dobno odgovarajuća odgojna skupina.</w:t>
      </w:r>
    </w:p>
    <w:p w14:paraId="2366B94A" w14:textId="77777777" w:rsidR="009D1FFE" w:rsidRDefault="009D1FFE" w:rsidP="00CB631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01630B4D" w14:textId="77777777" w:rsidR="00084D22" w:rsidRPr="002416F4" w:rsidRDefault="00084D22" w:rsidP="00CB631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3A283650" w14:textId="694D3824" w:rsidR="00C52C8B" w:rsidRDefault="00C52C8B" w:rsidP="0091564D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10.</w:t>
      </w:r>
    </w:p>
    <w:p w14:paraId="032095B7" w14:textId="63458668" w:rsidR="0091564D" w:rsidRPr="0091564D" w:rsidRDefault="001A5658" w:rsidP="0091564D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Uz</w:t>
      </w:r>
      <w:r w:rsidR="0091564D"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prijavu</w:t>
      </w:r>
      <w:r w:rsidR="0091564D"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za upis djeteta</w:t>
      </w:r>
      <w:r w:rsidR="0091564D"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u Vrtić potrebno je priložiti sljedeću dokumentaciju:</w:t>
      </w:r>
    </w:p>
    <w:p w14:paraId="141C4622" w14:textId="77777777" w:rsidR="0091564D" w:rsidRPr="0091564D" w:rsidRDefault="0091564D" w:rsidP="0091564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ispunjen i potpisan (od strane roditelja) zahtjev za upis djeteta u Vrtić;</w:t>
      </w:r>
    </w:p>
    <w:p w14:paraId="1BBB36C1" w14:textId="77777777" w:rsidR="0091564D" w:rsidRPr="0091564D" w:rsidRDefault="0091564D" w:rsidP="0091564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izvornik ili presliku rodnog lista djeteta ; </w:t>
      </w:r>
    </w:p>
    <w:p w14:paraId="78304300" w14:textId="54F10E05" w:rsidR="0091564D" w:rsidRPr="0091564D" w:rsidRDefault="001D67EB" w:rsidP="0091564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1D67EB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uvjerenje</w:t>
      </w:r>
      <w:r w:rsidR="0091564D" w:rsidRPr="00BF7D54">
        <w:rPr>
          <w:rFonts w:ascii="Times New Roman" w:eastAsia="Calibri" w:hAnsi="Times New Roman" w:cs="Calibri"/>
          <w:color w:val="EE0000"/>
          <w:kern w:val="0"/>
          <w:sz w:val="24"/>
          <w:szCs w:val="24"/>
          <w:lang w:eastAsia="ar-SA"/>
          <w14:ligatures w14:val="none"/>
        </w:rPr>
        <w:t xml:space="preserve"> </w:t>
      </w:r>
      <w:r w:rsidR="0091564D"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o prebivalištu djeteta (ne stariju od šest mjeseci</w:t>
      </w:r>
      <w:r w:rsidR="002D34E0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od dana podnošenja zahtjeva</w:t>
      </w:r>
      <w:r w:rsidR="0091564D"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) ili </w:t>
      </w:r>
      <w:r w:rsidR="002D34E0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preslika</w:t>
      </w:r>
      <w:r w:rsidR="0091564D"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osobne iskaznice djeteta ukoliko ju dijete ima;</w:t>
      </w:r>
    </w:p>
    <w:p w14:paraId="6E874A2A" w14:textId="77777777" w:rsidR="0091564D" w:rsidRPr="0091564D" w:rsidRDefault="0091564D" w:rsidP="0091564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preslike osobnih iskaznica roditelja;</w:t>
      </w:r>
    </w:p>
    <w:p w14:paraId="57350E24" w14:textId="77777777" w:rsidR="0091564D" w:rsidRPr="0091564D" w:rsidRDefault="0091564D" w:rsidP="0091564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presliku iskaznice imunizacije djeteta (podaci o urednoj procijepljenosti djeteta protiv bolesti iz Programa obveznog cijepljenja)</w:t>
      </w:r>
    </w:p>
    <w:p w14:paraId="296C4FAD" w14:textId="77777777" w:rsidR="0091564D" w:rsidRPr="0091564D" w:rsidRDefault="0091564D" w:rsidP="0091564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obrazac za inicijalni intervju (za djecu koja do sada nisu bila polaznici našeg vrtića)</w:t>
      </w:r>
    </w:p>
    <w:p w14:paraId="3B395619" w14:textId="122F8CA9" w:rsidR="0091564D" w:rsidRPr="0091564D" w:rsidRDefault="0091564D" w:rsidP="0091564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dokaze o činjenicama bitnim za ostvarenje prednosti pri upisu djeteta u Vrtić:</w:t>
      </w:r>
    </w:p>
    <w:p w14:paraId="21A8C40B" w14:textId="77777777" w:rsidR="0091564D" w:rsidRPr="0091564D" w:rsidRDefault="0091564D" w:rsidP="009156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>za dijete roditelja invalida Domovinskog rata</w:t>
      </w: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- rješenje roditelja o statusu invalida Domovinskog rata,</w:t>
      </w:r>
    </w:p>
    <w:p w14:paraId="62758DFF" w14:textId="77777777" w:rsidR="0091564D" w:rsidRPr="0091564D" w:rsidRDefault="0091564D" w:rsidP="009156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>za dijete iz obitelji s troje ili više malodobne djece</w:t>
      </w: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- za svako dijete mlađe od 18 godina rodni list ili izvadak iz matice rođenih,</w:t>
      </w:r>
    </w:p>
    <w:p w14:paraId="52D54BB9" w14:textId="77777777" w:rsidR="0091564D" w:rsidRPr="0091564D" w:rsidRDefault="0091564D" w:rsidP="009156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>za dijete oba zaposlena roditelja</w:t>
      </w: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- elektronički zapis HZMO-a o trenutačnom zaposlenju roditelja, ne starije od mjesec dana od dana podnošenja zahtjeva za upis, </w:t>
      </w:r>
    </w:p>
    <w:p w14:paraId="5BC6DB1C" w14:textId="77777777" w:rsidR="0091564D" w:rsidRPr="0091564D" w:rsidRDefault="0091564D" w:rsidP="009156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 xml:space="preserve">za dijete s teškoćama u razvoju i kroničnim bolestima - </w:t>
      </w: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</w:t>
      </w:r>
    </w:p>
    <w:p w14:paraId="76D0B861" w14:textId="77777777" w:rsidR="0091564D" w:rsidRPr="0091564D" w:rsidRDefault="0091564D" w:rsidP="009156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>za dijete samohranog roditelja</w:t>
      </w: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- smrtni list ili izvadak iz matice umrlih za preminulog roditelja ili potvrda o nestanku drugog roditelja ili drugo uvjerenje nadležnog tijela kojim se dokazuje da roditelj sam skrbi i uzdržava dijete,</w:t>
      </w:r>
    </w:p>
    <w:p w14:paraId="2EA4FF2E" w14:textId="16980E4F" w:rsidR="00071692" w:rsidRPr="00071692" w:rsidRDefault="0091564D" w:rsidP="0093145E">
      <w:pPr>
        <w:suppressAutoHyphens/>
        <w:spacing w:after="0" w:line="240" w:lineRule="auto"/>
        <w:ind w:left="1076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-    </w:t>
      </w:r>
      <w:r w:rsidRPr="0091564D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>za dijete iz jednoroditeljskih obitelji</w:t>
      </w: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- </w:t>
      </w:r>
      <w:r w:rsidR="00071692" w:rsidRPr="00071692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presuda o razvodu braka ili</w:t>
      </w:r>
      <w:r w:rsidR="0093145E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</w:t>
      </w:r>
      <w:r w:rsidR="00071692" w:rsidRPr="00071692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odluka suda o povjeri djeteta na stanovanje ili</w:t>
      </w:r>
      <w:r w:rsidR="00071692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</w:t>
      </w:r>
      <w:r w:rsidR="00071692" w:rsidRPr="00071692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izvješće o provedenom postupku obveznog savjetovanja pri Hrvatskom zavodu za socijalni rad ili drugi dokaz da drugi roditelj ne živi u zajedničkom kućanstvu</w:t>
      </w:r>
    </w:p>
    <w:p w14:paraId="15B429E3" w14:textId="1FE3A0B4" w:rsidR="0091564D" w:rsidRPr="0091564D" w:rsidRDefault="00071692" w:rsidP="00071692">
      <w:pPr>
        <w:suppressAutoHyphens/>
        <w:spacing w:after="0" w:line="240" w:lineRule="auto"/>
        <w:ind w:left="1076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 xml:space="preserve">-   </w:t>
      </w:r>
      <w:r w:rsidR="0091564D" w:rsidRPr="000E4730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>za dijete</w:t>
      </w:r>
      <w:r w:rsidR="000E4730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91564D" w:rsidRPr="000E4730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 xml:space="preserve"> u </w:t>
      </w:r>
      <w:r w:rsidR="000E4730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91564D" w:rsidRPr="000E4730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 xml:space="preserve">udomiteljskoj obitelji, </w:t>
      </w:r>
      <w:r w:rsidR="000E4730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91564D" w:rsidRPr="000E4730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>bez roditelja ili bez odgovarajuće roditeljske skrb</w:t>
      </w:r>
      <w:r w:rsidR="000E4730" w:rsidRPr="000E4730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>i</w:t>
      </w:r>
      <w:r w:rsidR="000E4730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 xml:space="preserve"> - </w:t>
      </w:r>
      <w:r w:rsidR="0091564D"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rješenje odnosno potvrda Hrvatskog zavoda za socijalni rad da je dijete u udomiteljskoj obitelji, bez roditelja ili bez odgovarajuće roditeljske skrbi,</w:t>
      </w:r>
    </w:p>
    <w:p w14:paraId="3BB7AD93" w14:textId="77777777" w:rsidR="0091564D" w:rsidRPr="0091564D" w:rsidRDefault="0091564D" w:rsidP="009156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>za dijete osoba s invaliditetom upisanih u Hrvatski registar osoba s invaliditetom</w:t>
      </w: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– potvrda  odnosno elektronički  zapis  ili  rješenje  o  upisu   roditelja   u  Hrvatski  registar  osoba  s invaliditetom,</w:t>
      </w:r>
    </w:p>
    <w:p w14:paraId="108ABE84" w14:textId="77777777" w:rsidR="0091564D" w:rsidRPr="0091564D" w:rsidRDefault="0091564D" w:rsidP="009156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>za dijete roditelja koji primaju doplatak za djecu</w:t>
      </w: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- rješenje ili potvrda/elektronički zapis HZMO-a o pravu na doplatak za tekuću godinu,</w:t>
      </w:r>
    </w:p>
    <w:p w14:paraId="35BB86D3" w14:textId="15BBE9AF" w:rsidR="0091564D" w:rsidRPr="001A5658" w:rsidRDefault="0091564D" w:rsidP="0091564D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</w:t>
      </w:r>
      <w:r w:rsidRPr="001A5658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>djeca koja imaju prebivalište ili boravište na području Grada Donjeg Miholjca, Općine Marijanci, Općine Viljevo, Općine Podravska Moslavina</w:t>
      </w:r>
      <w:r w:rsidRPr="001A5658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- </w:t>
      </w:r>
      <w:r w:rsidR="001D67EB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uvjerenje</w:t>
      </w:r>
      <w:r w:rsidRPr="001A5658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o </w:t>
      </w:r>
      <w:r w:rsidRPr="001A5658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lastRenderedPageBreak/>
        <w:t xml:space="preserve">prebivalištu ili boravištu djeteta (ne starija od 6 mjeseci) ili </w:t>
      </w:r>
      <w:r w:rsidR="001A5658" w:rsidRPr="001A5658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preslika</w:t>
      </w:r>
      <w:r w:rsidRPr="001A5658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osobne iskaznice djeteta ukoliko ju dijete ima</w:t>
      </w:r>
    </w:p>
    <w:p w14:paraId="76302151" w14:textId="77777777" w:rsidR="0091564D" w:rsidRPr="0091564D" w:rsidRDefault="0091564D" w:rsidP="0091564D">
      <w:pPr>
        <w:suppressAutoHyphens/>
        <w:spacing w:after="0" w:line="240" w:lineRule="auto"/>
        <w:ind w:left="1076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146656D7" w14:textId="37FF5C0C" w:rsidR="00071692" w:rsidRDefault="0091564D" w:rsidP="00EB00BC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91564D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Za točnost podataka navedenih u zahtjevu za upis djeteta odgovorne su osobe koje su isti i podnijele.</w:t>
      </w:r>
    </w:p>
    <w:p w14:paraId="615EE89A" w14:textId="77777777" w:rsidR="00071692" w:rsidRDefault="00071692" w:rsidP="00CB6317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7932BE8C" w14:textId="77777777" w:rsidR="00084D22" w:rsidRPr="00CB6317" w:rsidRDefault="00084D22" w:rsidP="00CB6317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1A13929F" w14:textId="1EA2B890" w:rsidR="00096473" w:rsidRPr="00096473" w:rsidRDefault="00096473" w:rsidP="00096473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2416F4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11</w:t>
      </w: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2843488D" w14:textId="54905FF4" w:rsidR="00A620C9" w:rsidRDefault="00A620C9" w:rsidP="00755F7E">
      <w:pPr>
        <w:spacing w:after="3" w:line="24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Lista čekanja formirati će se u slučaju kada je veći broj prijava nego što su kapaciteti Vrtića, sukladno kriterijima navedenim u članku </w:t>
      </w:r>
      <w:r w:rsidR="00E949E8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9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. ovog Pravilnika, a odnosi se na sve prijave predane u vrijeme trajanja objavljenog </w:t>
      </w:r>
      <w:r w:rsidR="000E4730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N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atječaja za upis. </w:t>
      </w:r>
    </w:p>
    <w:p w14:paraId="1A435A1E" w14:textId="07DF9AD3" w:rsidR="00A620C9" w:rsidRPr="00467CBF" w:rsidRDefault="00A620C9" w:rsidP="00755F7E">
      <w:pPr>
        <w:spacing w:after="3" w:line="24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Lista čekanja sadrži:</w:t>
      </w:r>
    </w:p>
    <w:p w14:paraId="24E4E6A0" w14:textId="77777777" w:rsidR="00A620C9" w:rsidRPr="00467CBF" w:rsidRDefault="00A620C9" w:rsidP="00755F7E">
      <w:pPr>
        <w:numPr>
          <w:ilvl w:val="0"/>
          <w:numId w:val="4"/>
        </w:numPr>
        <w:spacing w:after="3" w:line="249" w:lineRule="auto"/>
        <w:ind w:left="0" w:right="15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dobnu skupinu,</w:t>
      </w:r>
    </w:p>
    <w:p w14:paraId="7C7044AA" w14:textId="77777777" w:rsidR="00A620C9" w:rsidRPr="00467CBF" w:rsidRDefault="00A620C9" w:rsidP="00755F7E">
      <w:pPr>
        <w:numPr>
          <w:ilvl w:val="0"/>
          <w:numId w:val="4"/>
        </w:numPr>
        <w:spacing w:after="3" w:line="249" w:lineRule="auto"/>
        <w:ind w:left="0" w:right="15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redni broj,</w:t>
      </w:r>
    </w:p>
    <w:p w14:paraId="7A0724F7" w14:textId="0A8C0138" w:rsidR="00A620C9" w:rsidRDefault="00A620C9" w:rsidP="00755F7E">
      <w:pPr>
        <w:numPr>
          <w:ilvl w:val="0"/>
          <w:numId w:val="4"/>
        </w:numPr>
        <w:spacing w:after="2" w:line="243" w:lineRule="auto"/>
        <w:ind w:left="0" w:right="15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šifru djeteta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, </w:t>
      </w:r>
    </w:p>
    <w:p w14:paraId="59F17E16" w14:textId="77777777" w:rsidR="00A620C9" w:rsidRPr="00467CBF" w:rsidRDefault="00A620C9" w:rsidP="00755F7E">
      <w:pPr>
        <w:numPr>
          <w:ilvl w:val="0"/>
          <w:numId w:val="4"/>
        </w:numPr>
        <w:spacing w:after="2" w:line="243" w:lineRule="auto"/>
        <w:ind w:left="0" w:right="15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ukupan broj bodova.</w:t>
      </w:r>
    </w:p>
    <w:p w14:paraId="3EE2B371" w14:textId="77777777" w:rsidR="00096473" w:rsidRDefault="00096473" w:rsidP="00755F7E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10148907" w14:textId="77777777" w:rsidR="00184736" w:rsidRDefault="00184736" w:rsidP="00755F7E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64136BEE" w14:textId="0610CB0F" w:rsidR="00755F7E" w:rsidRDefault="00755F7E" w:rsidP="00755F7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1</w:t>
      </w:r>
      <w:r w:rsidR="002416F4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2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02092073" w14:textId="4C612559" w:rsidR="00755F7E" w:rsidRDefault="00755F7E" w:rsidP="00755F7E">
      <w:pPr>
        <w:spacing w:after="0"/>
        <w:ind w:left="10" w:firstLine="8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5F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Postupak upisa djece u programe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Pr="00755F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rtića provodi Povjerenstvo za upis djece (u nastavku teksta: Povjerenstvo) koju imenuje Upravno vijeće</w:t>
      </w:r>
      <w:r w:rsidR="00D546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prijedlog </w:t>
      </w:r>
      <w:r w:rsidR="000E47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D546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avnatelja</w:t>
      </w:r>
      <w:r w:rsidR="000E47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755F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D06991C" w14:textId="77777777" w:rsidR="00755F7E" w:rsidRDefault="00755F7E" w:rsidP="00755F7E">
      <w:pPr>
        <w:spacing w:after="0"/>
        <w:ind w:left="10" w:firstLine="8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55F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Upravno vijeće imenuje predsjednika i dva člana Povjerenstva iz reda odgojitelja i stručnih suradnika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Pr="00755F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rtića, na vrijeme od godinu dana. </w:t>
      </w:r>
    </w:p>
    <w:p w14:paraId="1846BD3D" w14:textId="6C08FA81" w:rsidR="0019511A" w:rsidRPr="0019511A" w:rsidRDefault="00755F7E" w:rsidP="00223903">
      <w:pPr>
        <w:spacing w:after="0" w:line="251" w:lineRule="auto"/>
        <w:ind w:left="10" w:right="227" w:firstLine="8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755F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Povjerenstvo radi na sjednicama koje saziva predsjednik. Povjerenstvo odlučuje o upisu djece na temelju dostavljene dokumentacije te 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je dužno sa rezultatima upisa upoznati Upravno vijeće Vrtića. </w:t>
      </w:r>
    </w:p>
    <w:p w14:paraId="3B33CC3C" w14:textId="77777777" w:rsidR="0019511A" w:rsidRDefault="0019511A" w:rsidP="00223903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7B26F318" w14:textId="77777777" w:rsidR="00184736" w:rsidRDefault="00184736" w:rsidP="00223903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1B629B9E" w14:textId="42E10211" w:rsidR="0019511A" w:rsidRDefault="00883978" w:rsidP="00223903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1</w:t>
      </w:r>
      <w:r w:rsidR="002416F4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3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579D0748" w14:textId="6757B883" w:rsidR="007D01AC" w:rsidRPr="00467CBF" w:rsidRDefault="007D01AC" w:rsidP="007D01AC">
      <w:pPr>
        <w:spacing w:after="26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Rješenja o upisu djece donosi Ravnatelj u roku od 30 dana od isteka roka za podnošenje prijava za upis djece.</w:t>
      </w:r>
    </w:p>
    <w:p w14:paraId="77A2BF88" w14:textId="309E2A98" w:rsidR="004508E5" w:rsidRDefault="004508E5" w:rsidP="004508E5">
      <w:pPr>
        <w:spacing w:after="0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508E5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Rezultati upisa djece u </w:t>
      </w:r>
      <w:r w:rsidR="00D54636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V</w:t>
      </w:r>
      <w:r w:rsidRPr="004508E5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rtić temeljem objavljenog </w:t>
      </w:r>
      <w:r w:rsidR="000E4730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N</w:t>
      </w:r>
      <w:r w:rsidRPr="004508E5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atječaja objavljuju se javno na središnjem objektu vrtića, oglasnoj ploči i </w:t>
      </w:r>
      <w:r w:rsidR="00824E21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mrežnoj</w:t>
      </w:r>
      <w:r w:rsidRPr="004508E5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stranici vrtića.</w:t>
      </w:r>
    </w:p>
    <w:p w14:paraId="30F62581" w14:textId="0A773C84" w:rsidR="00755F7E" w:rsidRDefault="004508E5" w:rsidP="00184736">
      <w:pPr>
        <w:spacing w:after="0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508E5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Rezultati upisa djece u vrtić sadrže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dobnu skupinu, </w:t>
      </w:r>
      <w:r w:rsidRPr="004508E5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redni broj, šifru djeteta i ukupan broj bodova.  </w:t>
      </w:r>
    </w:p>
    <w:p w14:paraId="27F3E4C6" w14:textId="77777777" w:rsidR="00184736" w:rsidRDefault="00184736" w:rsidP="00184736">
      <w:pPr>
        <w:spacing w:after="0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233C7CBE" w14:textId="77777777" w:rsidR="00824E21" w:rsidRPr="00096473" w:rsidRDefault="00824E21" w:rsidP="00184736">
      <w:pPr>
        <w:spacing w:after="0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397322FE" w14:textId="57D70C29" w:rsidR="00755F7E" w:rsidRDefault="00755F7E" w:rsidP="00755F7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1</w:t>
      </w:r>
      <w:r w:rsidR="002416F4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4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453087B2" w14:textId="12EBBAC1" w:rsidR="001E03AE" w:rsidRPr="00467CBF" w:rsidRDefault="001E03AE" w:rsidP="001E03AE">
      <w:pPr>
        <w:spacing w:after="26" w:line="249" w:lineRule="auto"/>
        <w:ind w:left="-5" w:firstLine="856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Roditelj nezadovoljan </w:t>
      </w:r>
      <w:r w:rsidR="00D54636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R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ješenjem o upisu može izjaviti žalbu Upravnom vijeću Vrtića u roku od </w:t>
      </w:r>
      <w:r w:rsidR="002D34E0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15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dana od dana objave rezultata.</w:t>
      </w:r>
    </w:p>
    <w:p w14:paraId="16EB4BE2" w14:textId="77777777" w:rsidR="001E03AE" w:rsidRPr="001E03AE" w:rsidRDefault="001E03AE" w:rsidP="001E03AE">
      <w:pPr>
        <w:spacing w:after="0"/>
        <w:ind w:left="10" w:firstLine="8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1E03A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O žalbama rješava Upravno vijeće u roku od 30 dana od primitka žalbe. Žalbe zaprimljene izvan žalbenog roka kao i žalbe izjavljene od neovlaštene osobe Upravno vijeće neće razmatrati.</w:t>
      </w:r>
    </w:p>
    <w:p w14:paraId="10E3F618" w14:textId="77777777" w:rsidR="001E03AE" w:rsidRPr="001E03AE" w:rsidRDefault="001E03AE" w:rsidP="001E03AE">
      <w:pPr>
        <w:spacing w:after="0"/>
        <w:ind w:left="10" w:firstLine="8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1E03A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Odluka Upravnog vijeća je konačna.</w:t>
      </w:r>
    </w:p>
    <w:p w14:paraId="51ED9A98" w14:textId="702CB116" w:rsidR="00184736" w:rsidRPr="00096473" w:rsidRDefault="001E03AE" w:rsidP="00583ADB">
      <w:pPr>
        <w:spacing w:after="0"/>
        <w:ind w:left="10" w:firstLine="8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1E03A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O svojoj odluci Upravno vijeće izvještava roditelja odnosno skrbnika djeteta.</w:t>
      </w:r>
    </w:p>
    <w:p w14:paraId="11124324" w14:textId="71977A0E" w:rsidR="00755F7E" w:rsidRPr="00096473" w:rsidRDefault="00755F7E" w:rsidP="00755F7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1</w:t>
      </w:r>
      <w:r w:rsidR="002416F4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5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61733973" w14:textId="5BDACD67" w:rsidR="001E03AE" w:rsidRPr="00467CBF" w:rsidRDefault="001E03AE" w:rsidP="00D54636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Djeca upisana slijedom </w:t>
      </w:r>
      <w:r w:rsidR="00D54636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N</w:t>
      </w: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atječaja i </w:t>
      </w:r>
      <w:r w:rsidR="00D54636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R</w:t>
      </w: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ješenja o upisu djece primaju se u Vrtić početkom pedagoške godine.</w:t>
      </w:r>
    </w:p>
    <w:p w14:paraId="6310F727" w14:textId="274F5767" w:rsidR="00E96AF7" w:rsidRPr="00E75048" w:rsidRDefault="001E03AE" w:rsidP="00E7504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467CBF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lastRenderedPageBreak/>
        <w:t xml:space="preserve">     </w:t>
      </w:r>
      <w:r w:rsidRPr="00467CBF">
        <w:rPr>
          <w:rFonts w:ascii="Times New Roman" w:eastAsia="Calibri" w:hAnsi="Times New Roman" w:cs="Calibri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Za djecu koja nisu upisana po </w:t>
      </w:r>
      <w:r w:rsidR="00023645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N</w:t>
      </w: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atječaju, utvrđuje se Lista čekanja i ukoliko se oslobodi odgovarajuće mjesto u </w:t>
      </w:r>
      <w:r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V</w:t>
      </w: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rtiću djeca se mogu upisati najkasnije do 01.01. tekuće pedagoške godine.</w:t>
      </w:r>
    </w:p>
    <w:p w14:paraId="442B5B1A" w14:textId="77777777" w:rsidR="00184736" w:rsidRDefault="00184736" w:rsidP="00583AD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3EAF7D9D" w14:textId="77777777" w:rsidR="00EB00BC" w:rsidRDefault="00EB00BC" w:rsidP="001E03A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0B7A1602" w14:textId="29AA0C3E" w:rsidR="001E03AE" w:rsidRPr="001E03AE" w:rsidRDefault="001E03AE" w:rsidP="001E03A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1</w:t>
      </w:r>
      <w:r w:rsidR="002416F4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6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0D6AFD68" w14:textId="55C80DA7" w:rsidR="001E03AE" w:rsidRPr="00467CBF" w:rsidRDefault="001E03AE" w:rsidP="001E03AE">
      <w:pPr>
        <w:spacing w:after="3" w:line="249" w:lineRule="auto"/>
        <w:ind w:left="-5" w:firstLine="856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Tijekom pedagoške godine ne raspisuje se </w:t>
      </w:r>
      <w:r w:rsidR="000E4730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N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atječaj za prijam djece u Vrtić, iznimno ukoliko se radi o pokretanju novog programa, osnivanju/otvaranju nove predškolske ustanove, proširenja kapaciteta otvaranjem novih odgojnih skupina ili drugog osobitog važnog razloga kojim bi se omogućio upis većeg broja djece</w:t>
      </w:r>
      <w:r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, a 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Odluku </w:t>
      </w:r>
      <w:r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o tome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 donosi Upravno vijeće Vrtića na prijedlog </w:t>
      </w:r>
      <w:r w:rsidR="000E4730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R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avnatelja</w:t>
      </w:r>
      <w:r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.</w:t>
      </w:r>
    </w:p>
    <w:p w14:paraId="5C8824FE" w14:textId="2DCA2166" w:rsidR="001E03AE" w:rsidRPr="00467CBF" w:rsidRDefault="001E03AE" w:rsidP="001E03AE">
      <w:pPr>
        <w:spacing w:after="3" w:line="249" w:lineRule="auto"/>
        <w:ind w:left="-5" w:firstLine="856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Djeca za koje je podnesen zahtjev za upis u Vrtić u tijeku pedagoške godine, mogu se tijekom godine upisati u Vrtić samo ukoliko nema djece na Listi čekanja</w:t>
      </w:r>
      <w:r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, a 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Odluku </w:t>
      </w:r>
      <w:r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o tome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 donosi</w:t>
      </w:r>
      <w:r w:rsidRPr="001E03A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 </w:t>
      </w:r>
      <w:r w:rsidR="00D54636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R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avnatelj Vrtića.</w:t>
      </w:r>
    </w:p>
    <w:p w14:paraId="48BC5300" w14:textId="3E7BFD52" w:rsidR="001E03AE" w:rsidRPr="00467CBF" w:rsidRDefault="001E03AE" w:rsidP="001E03AE">
      <w:pPr>
        <w:spacing w:after="25" w:line="249" w:lineRule="auto"/>
        <w:ind w:left="-5" w:firstLine="856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Ukoliko se tijekom godine oslobodi određen broj mjesta u Vrtiću, Vrtić će redovito vršiti ažuriranje </w:t>
      </w:r>
      <w:r w:rsidR="00D54636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L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iste čekanja, sukladno dostupnim podacima, na temelju čega će donijeti </w:t>
      </w:r>
      <w:r w:rsidR="00D54636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R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ješenje o upisu pojedinog djeteta, sukladno odredbama zakona kojima se uređuje upravni postupak.</w:t>
      </w:r>
    </w:p>
    <w:p w14:paraId="7BC8FC44" w14:textId="08028AC8" w:rsidR="001E03AE" w:rsidRPr="00467CBF" w:rsidRDefault="001E03AE" w:rsidP="001E03AE">
      <w:pPr>
        <w:spacing w:after="3" w:line="249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U tijeku jedne pedagoške godine, roditelj-korisnik usluga ima pravo iz privatnih razloga svoje dijete ne dovoditi u Vrtić najviše do 60 dana, a o opravdanosti izostanka odlučuje Stručno tijelo vrtića</w:t>
      </w:r>
      <w:r w:rsidR="00D54636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 (odgojiteljsko vijeće)</w:t>
      </w: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. U slučaju da razloge izostanka smatra neopravdanim, Vrtić zadržava pravo raskida ugovora.</w:t>
      </w:r>
    </w:p>
    <w:p w14:paraId="78E6B56C" w14:textId="2EA66146" w:rsidR="001E03AE" w:rsidRDefault="001E03AE" w:rsidP="001E03AE">
      <w:pPr>
        <w:spacing w:after="266" w:line="249" w:lineRule="auto"/>
        <w:ind w:left="-5" w:firstLine="856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 Ravnatelj može premjestiti dijete iz jedne u drugu odgojno-obrazovnu skupinu ukoliko to zahtijevaju uvjeti rada i potrebe organizacije djelatnosti, odnosno potrebe roditelja.</w:t>
      </w:r>
    </w:p>
    <w:p w14:paraId="59AC7918" w14:textId="77777777" w:rsidR="00184736" w:rsidRPr="00467CBF" w:rsidRDefault="00184736" w:rsidP="001E03AE">
      <w:pPr>
        <w:spacing w:after="266" w:line="249" w:lineRule="auto"/>
        <w:ind w:left="-5" w:firstLine="856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</w:p>
    <w:p w14:paraId="54C943F9" w14:textId="6D53CA31" w:rsidR="001E03AE" w:rsidRDefault="001E03AE" w:rsidP="001E03A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1</w:t>
      </w:r>
      <w:r w:rsidR="002416F4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7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7DBE849F" w14:textId="1DA3610A" w:rsidR="00B93D81" w:rsidRPr="007C057B" w:rsidRDefault="00B93D81" w:rsidP="00B93D81">
      <w:pPr>
        <w:spacing w:after="8" w:line="247" w:lineRule="auto"/>
        <w:ind w:left="17" w:right="14" w:firstLine="8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Prije upisa u Vrtić provodi se inicijalni razgovor s roditeljima i djetetom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 koja se prvi put upisuju u vrtić</w:t>
      </w: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, odnosno opažanje djeteta uz nazočnost roditelja, a koje provodi </w:t>
      </w:r>
      <w:r w:rsidR="000E4730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S</w:t>
      </w: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tručni tim Vrtića (ravnateljica, zdravstvena voditeljica, stručni suradnici).</w:t>
      </w:r>
    </w:p>
    <w:p w14:paraId="10F2B0E4" w14:textId="77777777" w:rsidR="00B93D81" w:rsidRPr="007C057B" w:rsidRDefault="00B93D81" w:rsidP="00B93D81">
      <w:pPr>
        <w:spacing w:after="8" w:line="247" w:lineRule="auto"/>
        <w:ind w:left="17" w:right="14" w:firstLine="8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Ukoliko stručni tim na inicijalnom razgovoru uoči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kod djeteta razvojna </w:t>
      </w: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odstupanja u odnosu na dob, roditelje i dijete poziva se na ponovni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individualni razgovor</w:t>
      </w: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4978C84F" w14:textId="77777777" w:rsidR="00B93D81" w:rsidRPr="007C057B" w:rsidRDefault="00B93D81" w:rsidP="00B93D81">
      <w:pPr>
        <w:spacing w:after="8" w:line="247" w:lineRule="auto"/>
        <w:ind w:left="17" w:right="14" w:firstLine="8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Ako stručni tim ocijeni da su odstupanja realna, roditeljima se nudi Opservacijski ugovor u trajanju od najmanje tri mjeseca. Opservacijskim ugovorom se određuje da roditelji tijekom opservacijskog perioda obave s djetetom stručne pretrage i dostave nalaze i mišljenja stručnjaka i specijalista. Nakon provedene opservacije roditelji će biti upoznati s rezultatima praćenja djeteta.</w:t>
      </w:r>
    </w:p>
    <w:p w14:paraId="39A9625B" w14:textId="77777777" w:rsidR="00B93D81" w:rsidRPr="007C057B" w:rsidRDefault="00B93D81" w:rsidP="00B93D81">
      <w:pPr>
        <w:spacing w:after="8" w:line="247" w:lineRule="auto"/>
        <w:ind w:left="17" w:right="14" w:firstLine="8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U slučaju da dijete nije redovito dolazilo u vrtić i da roditelji nisu dostavili potrebne nalaze, Opservacijski ugovor se produljuje ovisno o procjeni stručnog tima, odnosno do ispunjenja obveza roditelja, ali uz dokaze da su roditelji pokrenuli tražene stručne pretrage.</w:t>
      </w:r>
    </w:p>
    <w:p w14:paraId="322F06DD" w14:textId="77777777" w:rsidR="00B93D81" w:rsidRPr="007C057B" w:rsidRDefault="00B93D81" w:rsidP="00B93D81">
      <w:pPr>
        <w:spacing w:after="8" w:line="247" w:lineRule="auto"/>
        <w:ind w:left="17" w:right="14" w:firstLine="8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Ukoliko stručni tim nakon isteka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</w:t>
      </w: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pservacijskog ugovora procijeni da se dijete može uključiti u skupinu, Vrtić s roditeljima sklapa ugovor s duljinom boravka koja ovisi o djetetovom funkcioniranju unutar skupine.</w:t>
      </w:r>
    </w:p>
    <w:p w14:paraId="512722E7" w14:textId="6CA521CC" w:rsidR="00B93D81" w:rsidRPr="007C057B" w:rsidRDefault="00B93D81" w:rsidP="00B93D81">
      <w:pPr>
        <w:spacing w:after="8" w:line="247" w:lineRule="auto"/>
        <w:ind w:left="17" w:right="14" w:firstLine="8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Roditelji su dužni obnavljati medicinsku dokumentaciju djeteta i o tome upoznati </w:t>
      </w:r>
      <w:r w:rsidR="00824E21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Stručni tim</w:t>
      </w: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i matične odgojitelje kako bi se pravovremeno i primjereno reagiralo na djetetovo zdravstveno/psihofizičko stanje i potrebe.</w:t>
      </w:r>
    </w:p>
    <w:p w14:paraId="6572D0DB" w14:textId="77777777" w:rsidR="00B93D81" w:rsidRPr="007C057B" w:rsidRDefault="00B93D81" w:rsidP="00B93D81">
      <w:pPr>
        <w:spacing w:after="8" w:line="247" w:lineRule="auto"/>
        <w:ind w:left="17" w:right="14" w:firstLine="8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Opservacijski postupak djeteta može se pokrenuti tijekom cijele pedagoške godine, odnosno za vrijeme trajanja boravka djeteta u Vrtiću.</w:t>
      </w:r>
    </w:p>
    <w:p w14:paraId="0CAA7D6B" w14:textId="2AC4FEE4" w:rsidR="0093145E" w:rsidRDefault="00B93D81" w:rsidP="00084D22">
      <w:pPr>
        <w:spacing w:after="0" w:line="247" w:lineRule="auto"/>
        <w:ind w:right="1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7C057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U slučaju neispunjavanja obveza iz ovog članka, Vrtić može otkazati ugovor s roditeljima.</w:t>
      </w:r>
    </w:p>
    <w:p w14:paraId="08007DBB" w14:textId="77777777" w:rsidR="00824E21" w:rsidRDefault="00824E21" w:rsidP="00084D22">
      <w:pPr>
        <w:spacing w:after="0" w:line="247" w:lineRule="auto"/>
        <w:ind w:right="1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6E870B1A" w14:textId="77777777" w:rsidR="00824E21" w:rsidRPr="00084D22" w:rsidRDefault="00824E21" w:rsidP="00084D22">
      <w:pPr>
        <w:spacing w:after="0" w:line="247" w:lineRule="auto"/>
        <w:ind w:right="1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48417ED3" w14:textId="3525F811" w:rsidR="001E03AE" w:rsidRDefault="001E03AE" w:rsidP="001E03A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1</w:t>
      </w:r>
      <w:r w:rsidR="002416F4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8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414038DF" w14:textId="77777777" w:rsidR="00B93D81" w:rsidRPr="00467CBF" w:rsidRDefault="00B93D81" w:rsidP="00B93D81">
      <w:pPr>
        <w:spacing w:after="3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Prije nego što dijete počne pohađati Vrtić roditelj je dužan dostaviti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U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vjerenje liječnika o zdravstvenom stanju djeteta. </w:t>
      </w:r>
    </w:p>
    <w:p w14:paraId="57D2ACCF" w14:textId="77777777" w:rsidR="00B93D81" w:rsidRPr="00467CBF" w:rsidRDefault="00B93D81" w:rsidP="00B93D81">
      <w:pPr>
        <w:tabs>
          <w:tab w:val="center" w:pos="4008"/>
        </w:tabs>
        <w:spacing w:after="3" w:line="249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Dijete se ne može primiti u Vrtić  bez uvjerenja iz st. 1. ovog članka.</w:t>
      </w:r>
    </w:p>
    <w:p w14:paraId="483C6D52" w14:textId="00A972CA" w:rsidR="00B93D81" w:rsidRDefault="00B93D81" w:rsidP="00B93D81">
      <w:pPr>
        <w:spacing w:after="3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Vrtić s roditeljima djece koja su primljena u Vrtić, redovnim putem na temelju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N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atječaja ili izvanrednim putem opisanim u članku </w:t>
      </w:r>
      <w:r w:rsidR="00CB631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16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. ovog Pravilnika, sklapa Ugovor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o pružanju usluga predškolskog odgoja, obrazovanja i skrbi 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između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Vrtića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i roditelja djeteta (u daljnjem tekstu: Ugovor). </w:t>
      </w:r>
    </w:p>
    <w:p w14:paraId="513AC0C0" w14:textId="4E144F51" w:rsidR="00B93D81" w:rsidRPr="00467CBF" w:rsidRDefault="00B93D81" w:rsidP="00B93D81">
      <w:pPr>
        <w:spacing w:after="3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Ugovor  vlastoručno potpisuje roditelj djeteta koje je upisano u Vrtić i </w:t>
      </w:r>
      <w:r w:rsidR="000E4730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R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avnatelj Vrtića. </w:t>
      </w:r>
    </w:p>
    <w:p w14:paraId="5601570C" w14:textId="77777777" w:rsidR="00B93D81" w:rsidRPr="00467CBF" w:rsidRDefault="00B93D81" w:rsidP="00B93D81">
      <w:pPr>
        <w:tabs>
          <w:tab w:val="center" w:pos="4129"/>
        </w:tabs>
        <w:spacing w:after="3" w:line="249" w:lineRule="auto"/>
        <w:ind w:left="-15" w:firstLine="86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Ugovorom roditelji djeteta  i Vrtić utvrđuju međusobna prava i obveze.</w:t>
      </w:r>
    </w:p>
    <w:p w14:paraId="0C754446" w14:textId="77777777" w:rsidR="00B93D81" w:rsidRPr="00467CBF" w:rsidRDefault="00B93D81" w:rsidP="00B93D81">
      <w:pPr>
        <w:spacing w:after="3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Ugovor mora biti zaključen najkasnije do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31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 kolovoza za narednu pedagošku godinu, iznimku predstavljaju djeca koja se upisuju tijekom pedagoške godine.</w:t>
      </w:r>
    </w:p>
    <w:p w14:paraId="09C8EDE7" w14:textId="77777777" w:rsidR="00B93D81" w:rsidRDefault="00B93D81" w:rsidP="00B93D81">
      <w:pPr>
        <w:spacing w:after="3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U slučaju nepotpisivanja Ugovora u roku navedenom u st.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6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. ovoga članka smatra se da je roditelj odustao od svog zahtjeva za upisom djeteta u Vrtić. </w:t>
      </w:r>
    </w:p>
    <w:p w14:paraId="7C5B5A6E" w14:textId="501C7E78" w:rsidR="00B93D81" w:rsidRPr="00467CBF" w:rsidRDefault="00B93D81" w:rsidP="00B93D81">
      <w:pPr>
        <w:spacing w:after="3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Na slobodno mjesto upisuje se, odnosno sklapa Ugovor s roditeljem ili skrbnikom djeteta koje je sljedeće prvo na </w:t>
      </w:r>
      <w:r w:rsidR="00824E21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L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isti čekanja.</w:t>
      </w:r>
    </w:p>
    <w:p w14:paraId="57A931E9" w14:textId="314E41AE" w:rsidR="00B93D81" w:rsidRDefault="00B93D81" w:rsidP="00B93D81">
      <w:pPr>
        <w:spacing w:after="0" w:line="249" w:lineRule="auto"/>
        <w:ind w:left="-5" w:firstLine="85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Ukoliko nema djece na </w:t>
      </w:r>
      <w:r w:rsidR="00824E21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L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isti čekanja ili se roditelj odnosno skrbnik djeteta ne odazove na obavijest Vrtića o slobodnom mjestu za upis, u Vrtić se mogu tijekom godine upisati i djeca čiji roditelji odnosno skrbnici nisu sudjelovali u postupku za prijem djece po oglasu odnosno </w:t>
      </w:r>
      <w:r w:rsidR="000E4730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N</w:t>
      </w: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atječaju.</w:t>
      </w:r>
    </w:p>
    <w:p w14:paraId="7385F075" w14:textId="77777777" w:rsidR="00394C1F" w:rsidRDefault="00394C1F" w:rsidP="00084D22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7354B63D" w14:textId="77777777" w:rsidR="00184736" w:rsidRPr="00096473" w:rsidRDefault="00184736" w:rsidP="001E03A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13AB368D" w14:textId="5ADF7DAA" w:rsidR="001E03AE" w:rsidRPr="00E75048" w:rsidRDefault="001E03AE" w:rsidP="001E03A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E75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Članak</w:t>
      </w:r>
      <w:r w:rsidR="00E96AF7" w:rsidRPr="00E75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1</w:t>
      </w:r>
      <w:r w:rsidR="002416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9</w:t>
      </w:r>
      <w:r w:rsidR="00E96AF7" w:rsidRPr="00E75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48C6BA29" w14:textId="77777777" w:rsidR="00E75048" w:rsidRDefault="00E75048" w:rsidP="00E75048">
      <w:pPr>
        <w:spacing w:after="5" w:line="248" w:lineRule="auto"/>
        <w:ind w:left="21" w:right="14" w:firstLine="83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E75048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Roditelji odnosno skrbnik koji želi ispisati dijete iz vrtića, dužan je ispis djeteta najaviti odgojitelju najmanje 15 dana prije ispisa, ispuniti ispisnicu i podmiriti financijske obveze prema Dječjem vrtiću.</w:t>
      </w:r>
    </w:p>
    <w:p w14:paraId="2F0359CF" w14:textId="29D02C54" w:rsidR="002416F4" w:rsidRPr="00E75048" w:rsidRDefault="00E75048" w:rsidP="00CB6317">
      <w:pPr>
        <w:spacing w:after="5" w:line="248" w:lineRule="auto"/>
        <w:ind w:left="21" w:right="281" w:firstLine="83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E75048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U slučaju da roditelj odnosno skrbnik nije dostavio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V</w:t>
      </w:r>
      <w:r w:rsidRPr="00E75048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rtiću ispisnicu niti obavijest o razlozima duljeg izostanka djeteta, smatrat će se da je dijete ispisano iz vrtića protekom roka od 60 dana od posljednjeg dana boravka djeteta u programu, a roditelj odnosno skrbnik dužan je platiti sve nastale troškove programa do tog roka.</w:t>
      </w:r>
    </w:p>
    <w:p w14:paraId="3E7814BE" w14:textId="77777777" w:rsidR="00E75048" w:rsidRDefault="00E75048" w:rsidP="001E03A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4A9BCBDB" w14:textId="77777777" w:rsidR="00824E21" w:rsidRDefault="00824E21" w:rsidP="001E03A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37045504" w14:textId="1795A18D" w:rsidR="00E75048" w:rsidRDefault="00E75048" w:rsidP="00E75048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E75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Članak </w:t>
      </w:r>
      <w:r w:rsidR="002416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20</w:t>
      </w:r>
      <w:r w:rsidRPr="00E750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279FD837" w14:textId="77777777" w:rsidR="00CB6317" w:rsidRPr="00CB6317" w:rsidRDefault="00CB6317" w:rsidP="00CB6317">
      <w:pPr>
        <w:spacing w:after="8" w:line="247" w:lineRule="auto"/>
        <w:ind w:left="17" w:right="14" w:firstLine="8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63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Vrtić organizira program predškole koji je obvezan za svu djecu u godini dana prije polaska u osnovnu školu, kao i za djecu koja su ostvarila pravo odgode upisa u prvi razred na temelju ostvarenog prava, a obvezno je pohađati program predškole najdulje još jednu pedagošku godinu.</w:t>
      </w:r>
    </w:p>
    <w:p w14:paraId="3A368B79" w14:textId="548C983A" w:rsidR="00CB6317" w:rsidRDefault="00CB6317" w:rsidP="00184736">
      <w:pPr>
        <w:spacing w:after="0" w:line="247" w:lineRule="auto"/>
        <w:ind w:left="17" w:right="14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B63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Program predškole za djecu koja koriste usluge Vrtića integriran je u redoviti program Vrtića. Način, vrijeme i mjesto provođenja upisa u program predškole Vrtić će objaviti putem </w:t>
      </w:r>
      <w:r w:rsidR="00824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mrežne</w:t>
      </w:r>
      <w:r w:rsidRPr="00CB63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stranice Vrtića i oglasne ploče.</w:t>
      </w:r>
      <w:r w:rsidRPr="00CB631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59918476" wp14:editId="3E938519">
            <wp:extent cx="4572" cy="4572"/>
            <wp:effectExtent l="0" t="0" r="0" b="0"/>
            <wp:docPr id="6991" name="Picture 6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" name="Picture 69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ACCFF" w14:textId="77777777" w:rsidR="00184736" w:rsidRPr="00CB6317" w:rsidRDefault="00184736" w:rsidP="00824E21">
      <w:pPr>
        <w:spacing w:after="0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9D21F5" w14:textId="74BDA0D6" w:rsidR="00B93D81" w:rsidRPr="00CB6317" w:rsidRDefault="00CB6317" w:rsidP="00CB6317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21.</w:t>
      </w:r>
    </w:p>
    <w:p w14:paraId="2169F665" w14:textId="77777777" w:rsidR="0006476E" w:rsidRDefault="0006476E" w:rsidP="0006476E">
      <w:pPr>
        <w:spacing w:after="3" w:line="24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Roditelj djeteta ima pravo:</w:t>
      </w:r>
    </w:p>
    <w:p w14:paraId="7A1B49C5" w14:textId="3B2549DE" w:rsidR="0006476E" w:rsidRPr="0006476E" w:rsidRDefault="0006476E" w:rsidP="0006476E">
      <w:pPr>
        <w:pStyle w:val="Odlomakpopisa"/>
        <w:numPr>
          <w:ilvl w:val="0"/>
          <w:numId w:val="8"/>
        </w:numPr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prije početka ostvarivanja programa biti upoznat s odgojno-obrazovnim programom za dijete i uvjetima pod kojima se on ostvaruje  te s tim u svezi pravima i obvezama korisnika usluga,</w:t>
      </w:r>
    </w:p>
    <w:p w14:paraId="03EA0FDE" w14:textId="3C45461F" w:rsidR="0006476E" w:rsidRPr="0006476E" w:rsidRDefault="0006476E" w:rsidP="0006476E">
      <w:pPr>
        <w:pStyle w:val="Odlomakpopisa"/>
        <w:numPr>
          <w:ilvl w:val="0"/>
          <w:numId w:val="8"/>
        </w:numPr>
        <w:spacing w:after="3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lastRenderedPageBreak/>
        <w:t>putem individualnih razgovora i roditeljskih sastanaka biti redovito izvještavan o razvoju i napredovanju djeteta, te biti uključen u različite oblike suradnje roditelja i Vrtića,             - podnositi zahtjeve nadležnim tijelima Vrtića radi ostvarivanja i zaštite pojedinačnih prava i potreba djeteta,</w:t>
      </w:r>
    </w:p>
    <w:p w14:paraId="456F7085" w14:textId="282EFF2D" w:rsidR="0006476E" w:rsidRPr="0006476E" w:rsidRDefault="0006476E" w:rsidP="0006476E">
      <w:pPr>
        <w:pStyle w:val="Odlomakpopisa"/>
        <w:numPr>
          <w:ilvl w:val="0"/>
          <w:numId w:val="8"/>
        </w:numPr>
        <w:spacing w:after="3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sudjelovati u planiranju, realizaciji i vrednovanju odgojno-obrazovnog programa za dijete,</w:t>
      </w:r>
    </w:p>
    <w:p w14:paraId="5F3C72FC" w14:textId="30B2A73F" w:rsidR="0006476E" w:rsidRPr="0006476E" w:rsidRDefault="0006476E" w:rsidP="00CB6317">
      <w:pPr>
        <w:pStyle w:val="Odlomakpopisa"/>
        <w:numPr>
          <w:ilvl w:val="0"/>
          <w:numId w:val="8"/>
        </w:num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sudjelovati u upravljanju Vrtićem na način utvrđen zakonom i Statutom Vrtića, birati i biti biran za predstavnika roditelja korisnika usluga u Upravno vijeće Vrtića.</w:t>
      </w:r>
    </w:p>
    <w:p w14:paraId="48BBD478" w14:textId="77777777" w:rsidR="0006476E" w:rsidRDefault="0006476E" w:rsidP="001E03A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70D6ED87" w14:textId="77777777" w:rsidR="00184736" w:rsidRPr="00096473" w:rsidRDefault="00184736" w:rsidP="001E03A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19177DD2" w14:textId="7347C18B" w:rsidR="0006476E" w:rsidRDefault="0006476E" w:rsidP="0006476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</w:t>
      </w:r>
      <w:r w:rsidR="00E75048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2</w:t>
      </w:r>
      <w:r w:rsidR="00CB631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2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724D2C3D" w14:textId="77777777" w:rsidR="0006476E" w:rsidRPr="00467CBF" w:rsidRDefault="0006476E" w:rsidP="0006476E">
      <w:pPr>
        <w:tabs>
          <w:tab w:val="center" w:pos="1873"/>
        </w:tabs>
        <w:spacing w:after="0" w:line="240" w:lineRule="auto"/>
        <w:ind w:left="-15" w:firstLine="866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Roditelj djeteta dužan je:</w:t>
      </w:r>
    </w:p>
    <w:p w14:paraId="15A71B58" w14:textId="77777777" w:rsidR="0006476E" w:rsidRPr="0006476E" w:rsidRDefault="0006476E" w:rsidP="0006476E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predočiti istinitu i valjanu dokumentaciju prilikom podnošenja zahtjeva za upis djeteta,</w:t>
      </w:r>
    </w:p>
    <w:p w14:paraId="46D0CA1F" w14:textId="77777777" w:rsidR="0006476E" w:rsidRPr="0006476E" w:rsidRDefault="0006476E" w:rsidP="0006476E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prije početka ostvarivanja odgojno-obrazovnog programa dostaviti potvrdu nadležnog liječnika o obavljenom sistematskom zdravstvenom pregledu djeteta, te dodatnu zdravstvenu potvrdu za slučaj promjena zdravlja nastalih nakon sistematskog zdravstvenog pregleda,</w:t>
      </w:r>
    </w:p>
    <w:p w14:paraId="52E6E838" w14:textId="77777777" w:rsidR="0006476E" w:rsidRPr="0006476E" w:rsidRDefault="0006476E" w:rsidP="0006476E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predočiti potpunu dokumentaciju i informaciju o karakteristikama i potrebama djeteta koje su bitne za odabir primjerenog programa kao i za njegovu sigurnost i zdravlje tijekom ostvarivanja programa,</w:t>
      </w:r>
    </w:p>
    <w:p w14:paraId="7F6787D4" w14:textId="77777777" w:rsidR="0006476E" w:rsidRPr="0006476E" w:rsidRDefault="0006476E" w:rsidP="0006476E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pravovremeno izvješćivati Vrtić o promjenama razvojnog statusa djeteta i surađivati s Vrtićem u postupcima izmjena odgojno-obrazovnog programa,</w:t>
      </w:r>
    </w:p>
    <w:p w14:paraId="41D2C7E7" w14:textId="77777777" w:rsidR="0006476E" w:rsidRPr="0006476E" w:rsidRDefault="0006476E" w:rsidP="0006476E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za slučaj značajnih promjena zdravstvenog stanja ili razvojnog statusa djeteta koje tijekom ostvarivanja programa uoči odgojitelj, obaviti potrebne pretrage i pribaviti mišljenja nadležnih službi te sudjelovati u programu pedagoške opservacije djeteta i utvrđivanju novog prilagođenog individualiziranog programa, ako je to u interesu razvojnih potreba i sigurnosti djeteta odnosno sigurnosti i ostvarivanja odgojno-obrazovnog programa za drugu djecu, </w:t>
      </w:r>
    </w:p>
    <w:p w14:paraId="4E4BB45F" w14:textId="77777777" w:rsidR="0006476E" w:rsidRPr="0006476E" w:rsidRDefault="0006476E" w:rsidP="0006476E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osobno dovoditi i odvoditi dijete iz odgojno-obrazovne skupine ili pismeno izvijestiti odgojitelja o punoljetnoj osobi koju je za to ovlastio,</w:t>
      </w:r>
    </w:p>
    <w:p w14:paraId="495376FB" w14:textId="77777777" w:rsidR="0006476E" w:rsidRPr="0006476E" w:rsidRDefault="0006476E" w:rsidP="0006476E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izvijestiti odgojitelja odgojno-obrazovne skupine u roku od 24 sata o razlozima izostanka djeteta (u slučaju zaraznih bolesti), </w:t>
      </w:r>
    </w:p>
    <w:p w14:paraId="22084630" w14:textId="77777777" w:rsidR="0006476E" w:rsidRPr="0006476E" w:rsidRDefault="0006476E" w:rsidP="0006476E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ne dovoditi u Vrtić bolesno dijete, a nakon završenog liječenja dostaviti potvrdu nadležnog liječnika o obavljenom zdravstvenom pregledu iz koje je vidljivo da je dijete sposobno pohađati Vrtić,</w:t>
      </w:r>
    </w:p>
    <w:p w14:paraId="7828D63B" w14:textId="0E07A12E" w:rsidR="0006476E" w:rsidRPr="00E75048" w:rsidRDefault="0006476E" w:rsidP="00E75048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odazvati se pozivima na roditeljske sastanke i druge oblike suradnje roditelja s </w:t>
      </w:r>
      <w:r w:rsidRPr="00E75048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Vrtićem u cilju praćenja razvoja i napredovanja djeteta,</w:t>
      </w:r>
    </w:p>
    <w:p w14:paraId="51AF8C92" w14:textId="77777777" w:rsidR="0006476E" w:rsidRPr="0006476E" w:rsidRDefault="0006476E" w:rsidP="0006476E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dužan je sudjelovati u cijeni usluga predškolskog odgoja, koje Vrtić pruža njegovom djetetu ili štićeniku, u skladu s Odlukom Grada Donjeg Miholjca o utvrđivanju mjerila za sudjelovanje roditelja u cijeni programa Dječjeg vrtića „Pinokio“ Donji Miholjac te Odlukom Općine Marijanci za Područni vrtić u Marijancima, Odlukom Općine Podravska Moslavina za Područni vrtić u Podravskoj Moslavini i Odlukom Općine Viljevo za Područni vrtić u Viljevu</w:t>
      </w:r>
    </w:p>
    <w:p w14:paraId="56B08FAF" w14:textId="77777777" w:rsidR="0006476E" w:rsidRPr="0006476E" w:rsidRDefault="0006476E" w:rsidP="0006476E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dostaviti zahtjev za ispis djeteta iz Vrtića najkasnije 15 dana prije ispisa, te dokazati podmirenje svih nastalih troškova programa do dana ispisa,</w:t>
      </w:r>
    </w:p>
    <w:p w14:paraId="62566B07" w14:textId="27A568CD" w:rsidR="0006476E" w:rsidRPr="00A2583A" w:rsidRDefault="0006476E" w:rsidP="00A2583A">
      <w:pPr>
        <w:pStyle w:val="Odlomakpopisa"/>
        <w:numPr>
          <w:ilvl w:val="0"/>
          <w:numId w:val="10"/>
        </w:numPr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izvršavati druge obveze korisnika usluga utvrđene općim aktima Vrtića kao i obveze preuzete potpisivanjem ugovora pri upisu djeteta u vrtić</w:t>
      </w:r>
      <w:r w:rsidR="00A2583A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 xml:space="preserve"> </w:t>
      </w:r>
      <w:r w:rsidRPr="00A2583A">
        <w:rPr>
          <w:rFonts w:ascii="Times New Roman" w:eastAsia="Times New Roman" w:hAnsi="Times New Roman" w:cs="Times New Roman"/>
          <w:kern w:val="0"/>
          <w:sz w:val="24"/>
          <w:lang w:eastAsia="hr-HR"/>
          <w14:ligatures w14:val="none"/>
        </w:rPr>
        <w:t>u tijeku jedne pedagoške godine</w:t>
      </w:r>
    </w:p>
    <w:p w14:paraId="7AFD6527" w14:textId="77777777" w:rsidR="00184736" w:rsidRDefault="00184736" w:rsidP="00583AD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44F64E08" w14:textId="77777777" w:rsidR="00084D22" w:rsidRDefault="00084D22" w:rsidP="0006476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75A12FF6" w14:textId="7610E51E" w:rsidR="0006476E" w:rsidRDefault="0006476E" w:rsidP="0006476E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2</w:t>
      </w:r>
      <w:r w:rsidR="00CB631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3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37A6D171" w14:textId="77777777" w:rsidR="0006476E" w:rsidRPr="00467CBF" w:rsidRDefault="0006476E" w:rsidP="0006476E">
      <w:pPr>
        <w:spacing w:after="3" w:line="249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467CBF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lastRenderedPageBreak/>
        <w:t>Vrtić je dužan:</w:t>
      </w:r>
    </w:p>
    <w:p w14:paraId="15BDA27C" w14:textId="2EED124F" w:rsidR="0006476E" w:rsidRPr="0006476E" w:rsidRDefault="0006476E" w:rsidP="0006476E">
      <w:pPr>
        <w:pStyle w:val="Odlomakpopisa"/>
        <w:numPr>
          <w:ilvl w:val="0"/>
          <w:numId w:val="12"/>
        </w:numPr>
        <w:spacing w:after="3" w:line="249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ustrojiti rad s djecom u jasličnim i vrtićnim odgojnim skupinama sukladno propisanom predškolskom programu i standardu predškolskog odgoja,</w:t>
      </w:r>
    </w:p>
    <w:p w14:paraId="270F3EFF" w14:textId="1252064B" w:rsidR="0006476E" w:rsidRPr="0006476E" w:rsidRDefault="0006476E" w:rsidP="0006476E">
      <w:pPr>
        <w:pStyle w:val="Odlomakpopisa"/>
        <w:numPr>
          <w:ilvl w:val="0"/>
          <w:numId w:val="12"/>
        </w:numPr>
        <w:spacing w:after="8" w:line="251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surađivati s obitelji djeteta u cilju praćenja razvoja i napredovanja djeteta,</w:t>
      </w:r>
    </w:p>
    <w:p w14:paraId="0EF08F36" w14:textId="07C07812" w:rsidR="0006476E" w:rsidRPr="0006476E" w:rsidRDefault="0006476E" w:rsidP="0006476E">
      <w:pPr>
        <w:pStyle w:val="Odlomakpopisa"/>
        <w:numPr>
          <w:ilvl w:val="0"/>
          <w:numId w:val="12"/>
        </w:numPr>
        <w:spacing w:after="3" w:line="249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osigurati redovito izvještavanje korisnika usluga i njihovo sudjelovanje u upravljanju Vrtićem sukladno zakonu i Statutu Vrtića,</w:t>
      </w:r>
    </w:p>
    <w:p w14:paraId="3DB2C48A" w14:textId="5F9E933C" w:rsidR="0006476E" w:rsidRPr="0006476E" w:rsidRDefault="0006476E" w:rsidP="0006476E">
      <w:pPr>
        <w:pStyle w:val="Odlomakpopisa"/>
        <w:numPr>
          <w:ilvl w:val="0"/>
          <w:numId w:val="12"/>
        </w:numPr>
        <w:spacing w:after="28" w:line="249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omogućiti zaštitu pojedinačnih prava korisnika usluga,</w:t>
      </w:r>
    </w:p>
    <w:p w14:paraId="0E2AA546" w14:textId="38D1A038" w:rsidR="0006476E" w:rsidRPr="00071692" w:rsidRDefault="0006476E" w:rsidP="0006476E">
      <w:pPr>
        <w:pStyle w:val="Odlomakpopisa"/>
        <w:numPr>
          <w:ilvl w:val="0"/>
          <w:numId w:val="12"/>
        </w:numPr>
        <w:spacing w:after="3" w:line="249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hr-HR"/>
          <w14:ligatures w14:val="none"/>
        </w:rPr>
      </w:pPr>
      <w:r w:rsidRPr="0007169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hr-HR"/>
          <w14:ligatures w14:val="none"/>
        </w:rPr>
        <w:t>upozoriti korisnika usluga da Vrtić pridržava pravo preraspoređivanja djeteta iz jedne u drugu odgojno-obrazovnu skupinu, iz jednoga u drugi objekt, posebnog organiziranja programa za vrijeme</w:t>
      </w:r>
      <w:r w:rsidR="00473379" w:rsidRPr="0007169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hr-HR"/>
          <w14:ligatures w14:val="none"/>
        </w:rPr>
        <w:t xml:space="preserve"> blagdana te ljetnih mjeseci i zimskih praznika, kao i </w:t>
      </w:r>
      <w:r w:rsidRPr="0007169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hr-HR"/>
          <w14:ligatures w14:val="none"/>
        </w:rPr>
        <w:t xml:space="preserve">u drugim posebnim okolnostima, </w:t>
      </w:r>
      <w:r w:rsidR="00473379" w:rsidRPr="0007169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hr-HR"/>
          <w14:ligatures w14:val="none"/>
        </w:rPr>
        <w:t xml:space="preserve">a sve </w:t>
      </w:r>
      <w:r w:rsidRPr="0007169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hr-HR"/>
          <w14:ligatures w14:val="none"/>
        </w:rPr>
        <w:t xml:space="preserve">u skladu s pedagoškim načelima i interesima organizacije rada u zadovoljavanju utvrđenih potreba za programima predškolskog odgoja, </w:t>
      </w:r>
    </w:p>
    <w:p w14:paraId="15131851" w14:textId="38C211BC" w:rsidR="0006476E" w:rsidRPr="0006476E" w:rsidRDefault="0006476E" w:rsidP="0006476E">
      <w:pPr>
        <w:pStyle w:val="Odlomakpopisa"/>
        <w:numPr>
          <w:ilvl w:val="0"/>
          <w:numId w:val="12"/>
        </w:numPr>
        <w:spacing w:after="3" w:line="249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upozoriti roditelja da Vrtić može, u slučaju značajnih promjena zdravstvenog stanja ili razvojnog statusa djeteta koje uoči odgojitelj, izmijeniti program i uvjete ostvarivanja programa za dijete;  s tim da postupak promjene programa pokreće </w:t>
      </w:r>
      <w:r w:rsidR="00071692" w:rsidRPr="0007169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hr-HR"/>
          <w14:ligatures w14:val="none"/>
        </w:rPr>
        <w:t>Stručni tim</w:t>
      </w:r>
      <w:r w:rsidRPr="0007169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hr-HR"/>
          <w14:ligatures w14:val="none"/>
        </w:rPr>
        <w:t xml:space="preserve"> </w:t>
      </w: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na temelju praćenja stanja i potreba djeteta te na temelju provedene pedagoške opservacije kao i dodatno obavljenih pretraga i mišljenja nadležnih službi, u interesu razvojnih potreba djeteta, njegove sigurnosti te sigurnosti i ostvarivanja odgojno-obrazovnog programa za drugu djecu, </w:t>
      </w:r>
    </w:p>
    <w:p w14:paraId="1898A382" w14:textId="527083F1" w:rsidR="0006476E" w:rsidRPr="0006476E" w:rsidRDefault="0006476E" w:rsidP="0006476E">
      <w:pPr>
        <w:pStyle w:val="Odlomakpopisa"/>
        <w:numPr>
          <w:ilvl w:val="0"/>
          <w:numId w:val="12"/>
        </w:numPr>
        <w:spacing w:after="3" w:line="249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upozoriti roditelja da Vrtić može otkazati ostvarivanje programa za dijete u slučaju značajnih promjena u razvojnom statusu djeteta, ako ni novi prilagođeni individualizirani program ne zadovoljava razvojnim potrebama djeteta,</w:t>
      </w:r>
    </w:p>
    <w:p w14:paraId="32C58207" w14:textId="64B10475" w:rsidR="0006476E" w:rsidRPr="0006476E" w:rsidRDefault="0006476E" w:rsidP="0006476E">
      <w:pPr>
        <w:pStyle w:val="Odlomakpopisa"/>
        <w:numPr>
          <w:ilvl w:val="0"/>
          <w:numId w:val="12"/>
        </w:numPr>
        <w:spacing w:after="3" w:line="249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u slučaju promjene ili otkazivanja ostvarivanja programa usmjeriti korisnika usluga na daljnje postupanje i institucije koje će primjereno zadovoljiti potrebe djeteta,</w:t>
      </w:r>
    </w:p>
    <w:p w14:paraId="5E1A0B2D" w14:textId="3BCA9C2B" w:rsidR="0006476E" w:rsidRPr="0006476E" w:rsidRDefault="0006476E" w:rsidP="0006476E">
      <w:pPr>
        <w:pStyle w:val="Odlomakpopisa"/>
        <w:numPr>
          <w:ilvl w:val="0"/>
          <w:numId w:val="12"/>
        </w:numPr>
        <w:spacing w:after="3" w:line="249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upozoriti roditelja da Vrtić može otkazati ostvarivanje programa djetetu ako roditelj ne plati dospjele obveze u roku od 30 dana od dana dospijeća obveze ili ako korisnik na drugi način prekrši obveze utvrđene ugovorom ili općim aktom Vrtić,</w:t>
      </w:r>
    </w:p>
    <w:p w14:paraId="282BA5E0" w14:textId="674E433E" w:rsidR="0006476E" w:rsidRPr="0006476E" w:rsidRDefault="0006476E" w:rsidP="0006476E">
      <w:pPr>
        <w:pStyle w:val="Odlomakpopisa"/>
        <w:numPr>
          <w:ilvl w:val="0"/>
          <w:numId w:val="13"/>
        </w:numPr>
        <w:spacing w:after="26" w:line="249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o prestanku pružanja usluga u naprijed navedenim slučajevima odlučuje </w:t>
      </w:r>
      <w:r w:rsidR="000E4730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R</w:t>
      </w: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avnatelj rješenjem, a sukladno odredbama zakona kojima se uređuje upravni postupak,</w:t>
      </w:r>
    </w:p>
    <w:p w14:paraId="2D8744C3" w14:textId="1FC1D6EC" w:rsidR="0006476E" w:rsidRPr="0006476E" w:rsidRDefault="0006476E" w:rsidP="0006476E">
      <w:pPr>
        <w:pStyle w:val="Odlomakpopisa"/>
        <w:numPr>
          <w:ilvl w:val="0"/>
          <w:numId w:val="13"/>
        </w:numPr>
        <w:spacing w:after="3" w:line="249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6476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prilikom prelaska djeteta u drugi dječji vrtić predati roditelju propisanu dokumentaciju koju treba dostaviti drugom dječjem vrtiću</w:t>
      </w:r>
      <w:r w:rsidR="00E75048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177D96D9" w14:textId="77777777" w:rsidR="0006476E" w:rsidRPr="0006476E" w:rsidRDefault="0006476E" w:rsidP="0006476E">
      <w:pPr>
        <w:pStyle w:val="Odlomakpopisa"/>
        <w:spacing w:after="266" w:line="249" w:lineRule="auto"/>
        <w:ind w:right="1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46C45943" w14:textId="0CE8F1D2" w:rsidR="0006476E" w:rsidRDefault="0006476E" w:rsidP="002171C6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2</w:t>
      </w:r>
      <w:r w:rsidR="00CB631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4</w:t>
      </w:r>
      <w:r w:rsid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0F0E57B0" w14:textId="3356182E" w:rsidR="0093145E" w:rsidRDefault="0093145E" w:rsidP="0093145E">
      <w:pPr>
        <w:spacing w:after="0"/>
        <w:ind w:firstLine="709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Ispisom djeteta iz </w:t>
      </w:r>
      <w:r w:rsidR="00824E21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D</w:t>
      </w: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ječjeg</w:t>
      </w:r>
      <w:r w:rsidR="00824E21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vrtića</w:t>
      </w: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Ugovor između korisnika i Vrtića</w:t>
      </w:r>
      <w:r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smatra se raskinutim</w:t>
      </w:r>
      <w:r w:rsidRPr="00467CBF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>.</w:t>
      </w:r>
    </w:p>
    <w:p w14:paraId="5A67AEFF" w14:textId="77777777" w:rsidR="00085953" w:rsidRDefault="00085953" w:rsidP="0093145E">
      <w:pPr>
        <w:spacing w:after="0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39C8A141" w14:textId="77777777" w:rsidR="00184736" w:rsidRDefault="00184736" w:rsidP="002171C6">
      <w:pPr>
        <w:spacing w:after="0"/>
        <w:ind w:firstLine="851"/>
        <w:jc w:val="both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0EB440BB" w14:textId="7B084CF7" w:rsidR="002171C6" w:rsidRDefault="00E96AF7" w:rsidP="002171C6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2</w:t>
      </w:r>
      <w:r w:rsidR="00CB631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796E2C36" w14:textId="2D8317E1" w:rsidR="002171C6" w:rsidRDefault="00E96AF7" w:rsidP="002171C6">
      <w:pPr>
        <w:spacing w:after="0" w:line="249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Ovaj Pravilnik stupa na snagu </w:t>
      </w:r>
      <w:r w:rsidR="002171C6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dan nakon</w:t>
      </w:r>
      <w:r w:rsidRP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dana objave na oglasnoj ploči Vrtića.</w:t>
      </w:r>
    </w:p>
    <w:p w14:paraId="6A2BCBC8" w14:textId="77777777" w:rsidR="00184736" w:rsidRDefault="00184736" w:rsidP="00824E2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3C7402C3" w14:textId="4D8322E3" w:rsidR="002171C6" w:rsidRDefault="002171C6" w:rsidP="002171C6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096473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Članak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 2</w:t>
      </w:r>
      <w:r w:rsidR="0093145E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.</w:t>
      </w:r>
    </w:p>
    <w:p w14:paraId="231A8335" w14:textId="659E718E" w:rsidR="00184736" w:rsidRPr="002171C6" w:rsidRDefault="002171C6" w:rsidP="0018473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Danom stupanja na snagu ovog Pravilnika prestaje važiti Pravilnik o upisu djece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 ostvarivanju prava i obveza korisnika usluga </w:t>
      </w:r>
      <w:r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 Dječj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em</w:t>
      </w:r>
      <w:r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vrtić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</w:t>
      </w:r>
      <w:r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Pinokio</w:t>
      </w:r>
      <w:r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KLASA: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601-02/15-02/01</w:t>
      </w:r>
      <w:r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URBROJ: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2115-11-03-15-03</w:t>
      </w:r>
      <w:r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od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12.03.2015.</w:t>
      </w:r>
      <w:r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godine.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Izmjene i dopune Pravilnika o upisu 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djece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 ostvarivanju prava i obveza korisnika usluga 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 Dječj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em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vrtić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Pinokio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KLASA: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601-02/21-02/01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URBROJ: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2115-11-03-21-04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od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5.5.2021.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godine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184736" w:rsidRP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Izmjene i dopune Pravilnika o upisu 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djece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 ostvarivanju prava i obveza korisnika usluga 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 Dječj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em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vrtić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Pinokio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KLASA: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601-02/22-02/01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URBROJ: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2115-11-03-22-01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od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7.4.2022.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godine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Pravilnik o izmjenama i dopunama Pravilnika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o upisu 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djece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 ostvarivanju prava i obveza korisnika usluga 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 Dječj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em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vrtić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Pinokio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KLASA: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601-02/23-02/02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URBROJ: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2115-11-03-23-01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od 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25.5.2023.</w:t>
      </w:r>
      <w:r w:rsidR="00184736" w:rsidRPr="002171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godine</w:t>
      </w:r>
      <w:r w:rsidR="0018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4B50E450" w14:textId="779AB5D1" w:rsidR="002171C6" w:rsidRPr="002171C6" w:rsidRDefault="002171C6" w:rsidP="002171C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0F054CC" w14:textId="77777777" w:rsidR="002171C6" w:rsidRDefault="002171C6" w:rsidP="002171C6">
      <w:pPr>
        <w:spacing w:after="0" w:line="249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7A4B1929" w14:textId="77777777" w:rsidR="00E96AF7" w:rsidRDefault="00E96AF7" w:rsidP="00E96AF7">
      <w:pPr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</w:p>
    <w:p w14:paraId="2741A9DC" w14:textId="75600647" w:rsidR="00E96AF7" w:rsidRPr="00E96AF7" w:rsidRDefault="00E96AF7" w:rsidP="00E96AF7">
      <w:pPr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KLASA: </w:t>
      </w:r>
    </w:p>
    <w:p w14:paraId="1D1E1FAF" w14:textId="7FDDCBEC" w:rsidR="00E96AF7" w:rsidRPr="00E96AF7" w:rsidRDefault="00E96AF7" w:rsidP="00E96AF7">
      <w:pPr>
        <w:spacing w:after="262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URBROJ: </w:t>
      </w:r>
    </w:p>
    <w:p w14:paraId="1A5539AE" w14:textId="150CD3DB" w:rsidR="00E96AF7" w:rsidRDefault="00E96AF7" w:rsidP="002416F4">
      <w:pPr>
        <w:spacing w:after="256" w:line="24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</w:pPr>
      <w:r w:rsidRPr="00E96AF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 xml:space="preserve">U Donjem Miholjcu, </w:t>
      </w:r>
      <w:r w:rsidR="00CB6317">
        <w:rPr>
          <w:rFonts w:ascii="Times New Roman" w:eastAsia="Times New Roman" w:hAnsi="Times New Roman" w:cs="Times New Roman"/>
          <w:color w:val="000000"/>
          <w:kern w:val="0"/>
          <w:sz w:val="24"/>
          <w:lang w:eastAsia="hr-HR"/>
          <w14:ligatures w14:val="none"/>
        </w:rPr>
        <w:t>___________</w:t>
      </w:r>
    </w:p>
    <w:p w14:paraId="3C4AEE13" w14:textId="77777777" w:rsidR="00CB6317" w:rsidRPr="00CB6317" w:rsidRDefault="00CB6317" w:rsidP="00084D22">
      <w:pPr>
        <w:suppressAutoHyphens/>
        <w:spacing w:after="0" w:line="240" w:lineRule="auto"/>
        <w:ind w:left="2124" w:firstLine="708"/>
        <w:jc w:val="right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CB6317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         PREDSJEDNICA UPRAVNOG VIJEĆA</w:t>
      </w:r>
    </w:p>
    <w:p w14:paraId="7CAECB65" w14:textId="77777777" w:rsidR="00CB6317" w:rsidRPr="00CB6317" w:rsidRDefault="00CB6317" w:rsidP="00084D22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CB6317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</w:t>
      </w:r>
    </w:p>
    <w:p w14:paraId="58BDCEF0" w14:textId="77777777" w:rsidR="00CB6317" w:rsidRPr="00CB6317" w:rsidRDefault="00CB6317" w:rsidP="00084D22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CB6317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                             </w:t>
      </w:r>
    </w:p>
    <w:p w14:paraId="04B8A0BD" w14:textId="77777777" w:rsidR="00CB6317" w:rsidRPr="00CB6317" w:rsidRDefault="00CB6317" w:rsidP="00084D22">
      <w:pPr>
        <w:suppressAutoHyphens/>
        <w:spacing w:after="0" w:line="240" w:lineRule="auto"/>
        <w:jc w:val="right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CB6317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________________________________</w:t>
      </w:r>
    </w:p>
    <w:p w14:paraId="584C1ED7" w14:textId="77777777" w:rsidR="004C0DA7" w:rsidRPr="00CB6317" w:rsidRDefault="004C0DA7" w:rsidP="004C0DA7">
      <w:pPr>
        <w:suppressAutoHyphens/>
        <w:spacing w:after="0" w:line="240" w:lineRule="auto"/>
        <w:ind w:left="2124" w:firstLine="708"/>
        <w:jc w:val="right"/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</w:pPr>
      <w:r w:rsidRPr="00CB6317">
        <w:rPr>
          <w:rFonts w:ascii="Times New Roman" w:eastAsia="Calibri" w:hAnsi="Times New Roman" w:cs="Calibri"/>
          <w:kern w:val="0"/>
          <w:sz w:val="24"/>
          <w:szCs w:val="24"/>
          <w:lang w:eastAsia="ar-SA"/>
          <w14:ligatures w14:val="none"/>
        </w:rPr>
        <w:t xml:space="preserve">         Angelina Fužinato Puljić</w:t>
      </w:r>
    </w:p>
    <w:p w14:paraId="49E82991" w14:textId="77777777" w:rsidR="00CB6317" w:rsidRDefault="00CB6317" w:rsidP="002416F4">
      <w:pPr>
        <w:spacing w:after="256" w:line="249" w:lineRule="auto"/>
        <w:ind w:left="-5" w:hanging="10"/>
        <w:jc w:val="both"/>
      </w:pPr>
    </w:p>
    <w:p w14:paraId="71DA5ECA" w14:textId="77777777" w:rsidR="004C0DA7" w:rsidRDefault="004C0DA7" w:rsidP="002416F4">
      <w:pPr>
        <w:spacing w:after="256" w:line="249" w:lineRule="auto"/>
        <w:ind w:left="-5" w:hanging="10"/>
        <w:jc w:val="both"/>
      </w:pPr>
    </w:p>
    <w:p w14:paraId="56DC3F9D" w14:textId="77777777" w:rsidR="002171C6" w:rsidRDefault="002171C6" w:rsidP="002416F4">
      <w:pPr>
        <w:spacing w:after="256" w:line="249" w:lineRule="auto"/>
        <w:ind w:left="-5" w:hanging="10"/>
        <w:jc w:val="both"/>
      </w:pPr>
    </w:p>
    <w:p w14:paraId="2206ABB9" w14:textId="06ABCA08" w:rsidR="002171C6" w:rsidRPr="002171C6" w:rsidRDefault="002171C6" w:rsidP="002171C6">
      <w:pPr>
        <w:tabs>
          <w:tab w:val="left" w:pos="3120"/>
          <w:tab w:val="center" w:pos="49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171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Utvrđuje se da je ovaj Pravilnik objavljen na oglasnoj ploči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Vrtića</w:t>
      </w:r>
      <w:r w:rsidRPr="002171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dana____________ , a stupio je na snagu dana ________________ godine.</w:t>
      </w:r>
      <w:r w:rsidRPr="002171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3683CEC2" w14:textId="77777777" w:rsidR="002171C6" w:rsidRPr="002171C6" w:rsidRDefault="002171C6" w:rsidP="002171C6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99FB221" w14:textId="77777777" w:rsidR="002171C6" w:rsidRDefault="002171C6" w:rsidP="002171C6">
      <w:pPr>
        <w:tabs>
          <w:tab w:val="left" w:pos="5580"/>
        </w:tabs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171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</w:t>
      </w:r>
      <w:r w:rsidRPr="002171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RAVNATELJICA</w:t>
      </w:r>
    </w:p>
    <w:p w14:paraId="1569D4C9" w14:textId="77777777" w:rsidR="004C0DA7" w:rsidRPr="002171C6" w:rsidRDefault="004C0DA7" w:rsidP="002171C6">
      <w:pPr>
        <w:tabs>
          <w:tab w:val="left" w:pos="5580"/>
        </w:tabs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E818B07" w14:textId="77777777" w:rsidR="002171C6" w:rsidRPr="002171C6" w:rsidRDefault="002171C6" w:rsidP="0093145E">
      <w:pPr>
        <w:tabs>
          <w:tab w:val="left" w:pos="5580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171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_____________________</w:t>
      </w:r>
    </w:p>
    <w:p w14:paraId="2F76F31F" w14:textId="7C10AF4C" w:rsidR="002171C6" w:rsidRPr="002171C6" w:rsidRDefault="002171C6" w:rsidP="0093145E">
      <w:pPr>
        <w:spacing w:after="0" w:line="249" w:lineRule="auto"/>
        <w:ind w:left="-5" w:hanging="10"/>
        <w:jc w:val="right"/>
        <w:rPr>
          <w:rFonts w:ascii="Times New Roman" w:hAnsi="Times New Roman" w:cs="Times New Roman"/>
          <w:sz w:val="24"/>
          <w:szCs w:val="24"/>
        </w:rPr>
      </w:pPr>
      <w:r w:rsidRPr="002171C6">
        <w:rPr>
          <w:rFonts w:ascii="Times New Roman" w:hAnsi="Times New Roman" w:cs="Times New Roman"/>
          <w:sz w:val="24"/>
          <w:szCs w:val="24"/>
        </w:rPr>
        <w:t>Vlatka Kopić-Perković</w:t>
      </w:r>
    </w:p>
    <w:sectPr w:rsidR="002171C6" w:rsidRPr="002171C6" w:rsidSect="00FB2DC7">
      <w:type w:val="continuous"/>
      <w:pgSz w:w="12240" w:h="15840" w:code="1"/>
      <w:pgMar w:top="851" w:right="1440" w:bottom="9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873C" w14:textId="77777777" w:rsidR="004A2FE7" w:rsidRDefault="004A2FE7" w:rsidP="00DA49DD">
      <w:pPr>
        <w:spacing w:after="0" w:line="240" w:lineRule="auto"/>
      </w:pPr>
      <w:r>
        <w:separator/>
      </w:r>
    </w:p>
  </w:endnote>
  <w:endnote w:type="continuationSeparator" w:id="0">
    <w:p w14:paraId="20909511" w14:textId="77777777" w:rsidR="004A2FE7" w:rsidRDefault="004A2FE7" w:rsidP="00DA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479D" w14:textId="77777777" w:rsidR="004A2FE7" w:rsidRDefault="004A2FE7" w:rsidP="00DA49DD">
      <w:pPr>
        <w:spacing w:after="0" w:line="240" w:lineRule="auto"/>
      </w:pPr>
      <w:r>
        <w:separator/>
      </w:r>
    </w:p>
  </w:footnote>
  <w:footnote w:type="continuationSeparator" w:id="0">
    <w:p w14:paraId="267DDD02" w14:textId="77777777" w:rsidR="004A2FE7" w:rsidRDefault="004A2FE7" w:rsidP="00DA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1FC"/>
    <w:multiLevelType w:val="hybridMultilevel"/>
    <w:tmpl w:val="252C7132"/>
    <w:lvl w:ilvl="0" w:tplc="FF02BAA4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C117E">
      <w:start w:val="1"/>
      <w:numFmt w:val="bullet"/>
      <w:lvlText w:val="-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8A36A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031E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84C86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27424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EB2E0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65150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E20AC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D519B"/>
    <w:multiLevelType w:val="hybridMultilevel"/>
    <w:tmpl w:val="D7882628"/>
    <w:lvl w:ilvl="0" w:tplc="2F94BF3C">
      <w:start w:val="1"/>
      <w:numFmt w:val="bullet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A158C">
      <w:start w:val="1"/>
      <w:numFmt w:val="bullet"/>
      <w:lvlText w:val="o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A26538">
      <w:start w:val="1"/>
      <w:numFmt w:val="bullet"/>
      <w:lvlText w:val="▪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6D258">
      <w:start w:val="1"/>
      <w:numFmt w:val="bullet"/>
      <w:lvlText w:val="•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B09206">
      <w:start w:val="1"/>
      <w:numFmt w:val="bullet"/>
      <w:lvlText w:val="o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E3E7A">
      <w:start w:val="1"/>
      <w:numFmt w:val="bullet"/>
      <w:lvlText w:val="▪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4712C">
      <w:start w:val="1"/>
      <w:numFmt w:val="bullet"/>
      <w:lvlText w:val="•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866FE">
      <w:start w:val="1"/>
      <w:numFmt w:val="bullet"/>
      <w:lvlText w:val="o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426A4">
      <w:start w:val="1"/>
      <w:numFmt w:val="bullet"/>
      <w:lvlText w:val="▪"/>
      <w:lvlJc w:val="left"/>
      <w:pPr>
        <w:ind w:left="7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334E3"/>
    <w:multiLevelType w:val="hybridMultilevel"/>
    <w:tmpl w:val="65FCD988"/>
    <w:lvl w:ilvl="0" w:tplc="BDE8ECEE">
      <w:start w:val="1"/>
      <w:numFmt w:val="bullet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E97DC">
      <w:start w:val="1"/>
      <w:numFmt w:val="bullet"/>
      <w:lvlText w:val="o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C13FE">
      <w:start w:val="1"/>
      <w:numFmt w:val="bullet"/>
      <w:lvlText w:val="▪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0CA56">
      <w:start w:val="1"/>
      <w:numFmt w:val="bullet"/>
      <w:lvlText w:val="•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E3684">
      <w:start w:val="1"/>
      <w:numFmt w:val="bullet"/>
      <w:lvlText w:val="o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20988">
      <w:start w:val="1"/>
      <w:numFmt w:val="bullet"/>
      <w:lvlText w:val="▪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8EE22">
      <w:start w:val="1"/>
      <w:numFmt w:val="bullet"/>
      <w:lvlText w:val="•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8BD20">
      <w:start w:val="1"/>
      <w:numFmt w:val="bullet"/>
      <w:lvlText w:val="o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AC372">
      <w:start w:val="1"/>
      <w:numFmt w:val="bullet"/>
      <w:lvlText w:val="▪"/>
      <w:lvlJc w:val="left"/>
      <w:pPr>
        <w:ind w:left="7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56437D"/>
    <w:multiLevelType w:val="hybridMultilevel"/>
    <w:tmpl w:val="A0D83046"/>
    <w:lvl w:ilvl="0" w:tplc="3A508D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22D66">
      <w:start w:val="1"/>
      <w:numFmt w:val="bullet"/>
      <w:lvlText w:val="o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6613E">
      <w:start w:val="1"/>
      <w:numFmt w:val="bullet"/>
      <w:lvlText w:val="▪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C0D62">
      <w:start w:val="1"/>
      <w:numFmt w:val="bullet"/>
      <w:lvlText w:val="•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E0378">
      <w:start w:val="1"/>
      <w:numFmt w:val="bullet"/>
      <w:lvlText w:val="o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87C5A">
      <w:start w:val="1"/>
      <w:numFmt w:val="bullet"/>
      <w:lvlText w:val="▪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4BF6E">
      <w:start w:val="1"/>
      <w:numFmt w:val="bullet"/>
      <w:lvlText w:val="•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4FE20">
      <w:start w:val="1"/>
      <w:numFmt w:val="bullet"/>
      <w:lvlText w:val="o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C9A56">
      <w:start w:val="1"/>
      <w:numFmt w:val="bullet"/>
      <w:lvlText w:val="▪"/>
      <w:lvlJc w:val="left"/>
      <w:pPr>
        <w:ind w:left="7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4D29A3"/>
    <w:multiLevelType w:val="hybridMultilevel"/>
    <w:tmpl w:val="3CE6AAEA"/>
    <w:lvl w:ilvl="0" w:tplc="ECF89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86287"/>
    <w:multiLevelType w:val="hybridMultilevel"/>
    <w:tmpl w:val="5EC2BC54"/>
    <w:lvl w:ilvl="0" w:tplc="533453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BC7F94">
      <w:start w:val="1"/>
      <w:numFmt w:val="bullet"/>
      <w:lvlText w:val="o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4FB4C">
      <w:start w:val="1"/>
      <w:numFmt w:val="bullet"/>
      <w:lvlText w:val="▪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62A">
      <w:start w:val="1"/>
      <w:numFmt w:val="bullet"/>
      <w:lvlText w:val="•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807F8">
      <w:start w:val="1"/>
      <w:numFmt w:val="bullet"/>
      <w:lvlText w:val="o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A3FCC">
      <w:start w:val="1"/>
      <w:numFmt w:val="bullet"/>
      <w:lvlText w:val="▪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05DCE">
      <w:start w:val="1"/>
      <w:numFmt w:val="bullet"/>
      <w:lvlText w:val="•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C4CEA">
      <w:start w:val="1"/>
      <w:numFmt w:val="bullet"/>
      <w:lvlText w:val="o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058DA">
      <w:start w:val="1"/>
      <w:numFmt w:val="bullet"/>
      <w:lvlText w:val="▪"/>
      <w:lvlJc w:val="left"/>
      <w:pPr>
        <w:ind w:left="7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E72332"/>
    <w:multiLevelType w:val="hybridMultilevel"/>
    <w:tmpl w:val="07B86F28"/>
    <w:lvl w:ilvl="0" w:tplc="ECF89F28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263E7F"/>
    <w:multiLevelType w:val="hybridMultilevel"/>
    <w:tmpl w:val="B5FC2066"/>
    <w:lvl w:ilvl="0" w:tplc="ECF89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22675"/>
    <w:multiLevelType w:val="hybridMultilevel"/>
    <w:tmpl w:val="39527F52"/>
    <w:lvl w:ilvl="0" w:tplc="1286FE86">
      <w:start w:val="1"/>
      <w:numFmt w:val="bullet"/>
      <w:lvlText w:val="-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D26E7A">
      <w:start w:val="1"/>
      <w:numFmt w:val="bullet"/>
      <w:lvlText w:val="o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04F374">
      <w:start w:val="1"/>
      <w:numFmt w:val="bullet"/>
      <w:lvlText w:val="▪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64C3E">
      <w:start w:val="1"/>
      <w:numFmt w:val="bullet"/>
      <w:lvlText w:val="•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7A6538">
      <w:start w:val="1"/>
      <w:numFmt w:val="bullet"/>
      <w:lvlText w:val="o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9A22C6">
      <w:start w:val="1"/>
      <w:numFmt w:val="bullet"/>
      <w:lvlText w:val="▪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6E49DC">
      <w:start w:val="1"/>
      <w:numFmt w:val="bullet"/>
      <w:lvlText w:val="•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2CDE5E">
      <w:start w:val="1"/>
      <w:numFmt w:val="bullet"/>
      <w:lvlText w:val="o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8C308">
      <w:start w:val="1"/>
      <w:numFmt w:val="bullet"/>
      <w:lvlText w:val="▪"/>
      <w:lvlJc w:val="left"/>
      <w:pPr>
        <w:ind w:left="6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AF4F34"/>
    <w:multiLevelType w:val="hybridMultilevel"/>
    <w:tmpl w:val="832C99F2"/>
    <w:lvl w:ilvl="0" w:tplc="ECF89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F5121"/>
    <w:multiLevelType w:val="hybridMultilevel"/>
    <w:tmpl w:val="2DC65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04594"/>
    <w:multiLevelType w:val="hybridMultilevel"/>
    <w:tmpl w:val="1AFA4A72"/>
    <w:lvl w:ilvl="0" w:tplc="2F94BF3C">
      <w:start w:val="1"/>
      <w:numFmt w:val="bullet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7521"/>
    <w:multiLevelType w:val="hybridMultilevel"/>
    <w:tmpl w:val="AA7ABAB8"/>
    <w:lvl w:ilvl="0" w:tplc="ECF89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030232">
    <w:abstractNumId w:val="2"/>
  </w:num>
  <w:num w:numId="2" w16cid:durableId="213348866">
    <w:abstractNumId w:val="0"/>
  </w:num>
  <w:num w:numId="3" w16cid:durableId="2031376614">
    <w:abstractNumId w:val="10"/>
  </w:num>
  <w:num w:numId="4" w16cid:durableId="1202327089">
    <w:abstractNumId w:val="1"/>
  </w:num>
  <w:num w:numId="5" w16cid:durableId="1528106431">
    <w:abstractNumId w:val="8"/>
  </w:num>
  <w:num w:numId="6" w16cid:durableId="654651123">
    <w:abstractNumId w:val="5"/>
  </w:num>
  <w:num w:numId="7" w16cid:durableId="115949902">
    <w:abstractNumId w:val="3"/>
  </w:num>
  <w:num w:numId="8" w16cid:durableId="1568685185">
    <w:abstractNumId w:val="9"/>
  </w:num>
  <w:num w:numId="9" w16cid:durableId="1184174089">
    <w:abstractNumId w:val="11"/>
  </w:num>
  <w:num w:numId="10" w16cid:durableId="1991664607">
    <w:abstractNumId w:val="4"/>
  </w:num>
  <w:num w:numId="11" w16cid:durableId="1784228265">
    <w:abstractNumId w:val="6"/>
  </w:num>
  <w:num w:numId="12" w16cid:durableId="2050758793">
    <w:abstractNumId w:val="12"/>
  </w:num>
  <w:num w:numId="13" w16cid:durableId="1209412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C7"/>
    <w:rsid w:val="00023645"/>
    <w:rsid w:val="000238E4"/>
    <w:rsid w:val="0006476E"/>
    <w:rsid w:val="00071692"/>
    <w:rsid w:val="00084D22"/>
    <w:rsid w:val="00085953"/>
    <w:rsid w:val="00096473"/>
    <w:rsid w:val="000B566C"/>
    <w:rsid w:val="000B7A43"/>
    <w:rsid w:val="000D6471"/>
    <w:rsid w:val="000E4730"/>
    <w:rsid w:val="00177EC8"/>
    <w:rsid w:val="00184736"/>
    <w:rsid w:val="0019511A"/>
    <w:rsid w:val="001A5658"/>
    <w:rsid w:val="001D67EB"/>
    <w:rsid w:val="001E03AE"/>
    <w:rsid w:val="001E5BE5"/>
    <w:rsid w:val="002171C6"/>
    <w:rsid w:val="00223903"/>
    <w:rsid w:val="002416F4"/>
    <w:rsid w:val="002D34E0"/>
    <w:rsid w:val="003014F4"/>
    <w:rsid w:val="00394C1F"/>
    <w:rsid w:val="003D07E6"/>
    <w:rsid w:val="004508E5"/>
    <w:rsid w:val="00473379"/>
    <w:rsid w:val="0049558F"/>
    <w:rsid w:val="004A2FE7"/>
    <w:rsid w:val="004B1481"/>
    <w:rsid w:val="004C0DA7"/>
    <w:rsid w:val="004C303B"/>
    <w:rsid w:val="00583ADB"/>
    <w:rsid w:val="005B7B27"/>
    <w:rsid w:val="00620FD4"/>
    <w:rsid w:val="00674E4B"/>
    <w:rsid w:val="006C6386"/>
    <w:rsid w:val="00755F7E"/>
    <w:rsid w:val="007D01AC"/>
    <w:rsid w:val="00824E21"/>
    <w:rsid w:val="008371D4"/>
    <w:rsid w:val="00883978"/>
    <w:rsid w:val="0091564D"/>
    <w:rsid w:val="0093145E"/>
    <w:rsid w:val="00940DE6"/>
    <w:rsid w:val="00994DD2"/>
    <w:rsid w:val="009D1FFE"/>
    <w:rsid w:val="009E7BC3"/>
    <w:rsid w:val="009F552C"/>
    <w:rsid w:val="00A2583A"/>
    <w:rsid w:val="00A43D96"/>
    <w:rsid w:val="00A620C9"/>
    <w:rsid w:val="00AC26ED"/>
    <w:rsid w:val="00AC333F"/>
    <w:rsid w:val="00AD30F6"/>
    <w:rsid w:val="00B25908"/>
    <w:rsid w:val="00B31320"/>
    <w:rsid w:val="00B611BC"/>
    <w:rsid w:val="00B80C33"/>
    <w:rsid w:val="00B93D81"/>
    <w:rsid w:val="00BF06B4"/>
    <w:rsid w:val="00BF7D54"/>
    <w:rsid w:val="00C32517"/>
    <w:rsid w:val="00C45E54"/>
    <w:rsid w:val="00C52C8B"/>
    <w:rsid w:val="00C74A19"/>
    <w:rsid w:val="00CA38AE"/>
    <w:rsid w:val="00CB6317"/>
    <w:rsid w:val="00CE16AA"/>
    <w:rsid w:val="00CF5BDE"/>
    <w:rsid w:val="00D25158"/>
    <w:rsid w:val="00D26BE8"/>
    <w:rsid w:val="00D473E9"/>
    <w:rsid w:val="00D54636"/>
    <w:rsid w:val="00D77A05"/>
    <w:rsid w:val="00D8622E"/>
    <w:rsid w:val="00D90CFA"/>
    <w:rsid w:val="00DA49DD"/>
    <w:rsid w:val="00DC737A"/>
    <w:rsid w:val="00E268F0"/>
    <w:rsid w:val="00E525F5"/>
    <w:rsid w:val="00E75048"/>
    <w:rsid w:val="00E8303C"/>
    <w:rsid w:val="00E91697"/>
    <w:rsid w:val="00E949E8"/>
    <w:rsid w:val="00E96AF7"/>
    <w:rsid w:val="00EB00BC"/>
    <w:rsid w:val="00FB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FA01"/>
  <w15:chartTrackingRefBased/>
  <w15:docId w15:val="{FCD64628-8AF8-4236-8282-B34E980B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B2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2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2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2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2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2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2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2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2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2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2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2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2D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2DC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2D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2D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2D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2D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2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2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2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B2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2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B2D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2D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B2DC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2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2DC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2DC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A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49DD"/>
  </w:style>
  <w:style w:type="paragraph" w:styleId="Podnoje">
    <w:name w:val="footer"/>
    <w:basedOn w:val="Normal"/>
    <w:link w:val="PodnojeChar"/>
    <w:uiPriority w:val="99"/>
    <w:unhideWhenUsed/>
    <w:rsid w:val="00DA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2026-04-08T05:21:00Z</cp:lastPrinted>
  <dcterms:created xsi:type="dcterms:W3CDTF">2026-04-07T12:57:00Z</dcterms:created>
  <dcterms:modified xsi:type="dcterms:W3CDTF">2026-04-08T06:56:00Z</dcterms:modified>
</cp:coreProperties>
</file>